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0"/>
        <w:ind w:left="616" w:right="0" w:firstLine="0"/>
        <w:jc w:val="left"/>
        <w:rPr>
          <w:rFonts w:ascii="Calibri" w:hAnsi="Calibri"/>
          <w:sz w:val="28"/>
        </w:rPr>
      </w:pPr>
      <w:r>
        <w:rPr>
          <w:color w:val="231F20"/>
          <w:spacing w:val="-25"/>
          <w:w w:val="76"/>
          <w:sz w:val="96"/>
        </w:rPr>
        <w:t>XM</w:t>
      </w:r>
      <w:r>
        <w:rPr>
          <w:color w:val="231F20"/>
          <w:spacing w:val="14"/>
          <w:w w:val="76"/>
          <w:sz w:val="96"/>
        </w:rPr>
        <w:t>T</w:t>
      </w:r>
      <w:r>
        <w:rPr>
          <w:rFonts w:ascii="Calibri" w:hAnsi="Calibri"/>
          <w:color w:val="231F20"/>
          <w:w w:val="100"/>
          <w:position w:val="46"/>
          <w:sz w:val="28"/>
        </w:rPr>
        <w:t>®</w:t>
      </w:r>
    </w:p>
    <w:p>
      <w:pPr>
        <w:spacing w:before="50"/>
        <w:ind w:left="21" w:right="0" w:firstLine="0"/>
        <w:jc w:val="left"/>
        <w:rPr>
          <w:sz w:val="96"/>
        </w:rPr>
      </w:pPr>
      <w:r>
        <w:rPr/>
        <w:br w:type="column"/>
      </w:r>
      <w:r>
        <w:rPr>
          <w:color w:val="231F20"/>
          <w:spacing w:val="-27"/>
          <w:w w:val="90"/>
          <w:sz w:val="96"/>
        </w:rPr>
        <w:t>350</w:t>
      </w:r>
      <w:r>
        <w:rPr>
          <w:color w:val="231F20"/>
          <w:spacing w:val="-191"/>
          <w:w w:val="90"/>
          <w:sz w:val="96"/>
        </w:rPr>
        <w:t> </w:t>
      </w:r>
      <w:r>
        <w:rPr>
          <w:color w:val="231F20"/>
          <w:spacing w:val="-26"/>
          <w:w w:val="90"/>
          <w:sz w:val="96"/>
        </w:rPr>
        <w:t>Series</w:t>
      </w:r>
    </w:p>
    <w:p>
      <w:pPr>
        <w:spacing w:before="103"/>
        <w:ind w:left="1085" w:right="0" w:firstLine="0"/>
        <w:jc w:val="left"/>
        <w:rPr>
          <w:sz w:val="16"/>
        </w:rPr>
      </w:pPr>
      <w:r>
        <w:rPr/>
        <w:br w:type="column"/>
      </w:r>
      <w:r>
        <w:rPr>
          <w:color w:val="231F20"/>
          <w:w w:val="95"/>
          <w:sz w:val="16"/>
        </w:rPr>
        <w:t>Issued</w:t>
      </w:r>
      <w:r>
        <w:rPr>
          <w:color w:val="231F20"/>
          <w:spacing w:val="-22"/>
          <w:w w:val="95"/>
          <w:sz w:val="16"/>
        </w:rPr>
        <w:t> </w:t>
      </w:r>
      <w:r>
        <w:rPr>
          <w:color w:val="231F20"/>
          <w:w w:val="95"/>
          <w:sz w:val="16"/>
        </w:rPr>
        <w:t>Nov.</w:t>
      </w:r>
      <w:r>
        <w:rPr>
          <w:color w:val="231F20"/>
          <w:spacing w:val="-21"/>
          <w:w w:val="95"/>
          <w:sz w:val="16"/>
        </w:rPr>
        <w:t> </w:t>
      </w:r>
      <w:r>
        <w:rPr>
          <w:color w:val="231F20"/>
          <w:w w:val="95"/>
          <w:sz w:val="16"/>
        </w:rPr>
        <w:t>2019</w:t>
      </w:r>
      <w:r>
        <w:rPr>
          <w:color w:val="231F20"/>
          <w:spacing w:val="-21"/>
          <w:w w:val="95"/>
          <w:sz w:val="16"/>
        </w:rPr>
        <w:t> </w:t>
      </w:r>
      <w:r>
        <w:rPr>
          <w:color w:val="231F20"/>
          <w:w w:val="95"/>
          <w:sz w:val="16"/>
        </w:rPr>
        <w:t>•</w:t>
      </w:r>
      <w:r>
        <w:rPr>
          <w:color w:val="231F20"/>
          <w:spacing w:val="-21"/>
          <w:w w:val="95"/>
          <w:sz w:val="16"/>
        </w:rPr>
        <w:t> </w:t>
      </w:r>
      <w:r>
        <w:rPr>
          <w:color w:val="231F20"/>
          <w:w w:val="95"/>
          <w:sz w:val="16"/>
        </w:rPr>
        <w:t>Index</w:t>
      </w:r>
      <w:r>
        <w:rPr>
          <w:color w:val="231F20"/>
          <w:spacing w:val="-21"/>
          <w:w w:val="95"/>
          <w:sz w:val="16"/>
        </w:rPr>
        <w:t> </w:t>
      </w:r>
      <w:r>
        <w:rPr>
          <w:color w:val="231F20"/>
          <w:w w:val="95"/>
          <w:sz w:val="16"/>
        </w:rPr>
        <w:t>No.</w:t>
      </w:r>
      <w:r>
        <w:rPr>
          <w:color w:val="231F20"/>
          <w:spacing w:val="-21"/>
          <w:w w:val="95"/>
          <w:sz w:val="16"/>
        </w:rPr>
        <w:t> </w:t>
      </w:r>
      <w:r>
        <w:rPr>
          <w:color w:val="231F20"/>
          <w:w w:val="95"/>
          <w:sz w:val="16"/>
        </w:rPr>
        <w:t>DC/18.93</w:t>
      </w:r>
    </w:p>
    <w:p>
      <w:pPr>
        <w:pStyle w:val="Heading1"/>
        <w:spacing w:before="98"/>
      </w:pPr>
      <w:r>
        <w:rPr/>
        <w:drawing>
          <wp:anchor distT="0" distB="0" distL="0" distR="0" allowOverlap="1" layoutInCell="1" locked="0" behindDoc="0" simplePos="0" relativeHeight="1432">
            <wp:simplePos x="0" y="0"/>
            <wp:positionH relativeFrom="page">
              <wp:posOffset>7086879</wp:posOffset>
            </wp:positionH>
            <wp:positionV relativeFrom="paragraph">
              <wp:posOffset>78509</wp:posOffset>
            </wp:positionV>
            <wp:extent cx="340563" cy="340702"/>
            <wp:effectExtent l="0" t="0" r="0" b="0"/>
            <wp:wrapNone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563" cy="340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3"/>
          <w:w w:val="85"/>
        </w:rPr>
        <w:t>Multiprocess</w:t>
      </w:r>
      <w:r>
        <w:rPr>
          <w:color w:val="231F20"/>
          <w:spacing w:val="57"/>
          <w:w w:val="85"/>
        </w:rPr>
        <w:t> </w:t>
      </w:r>
      <w:r>
        <w:rPr>
          <w:color w:val="231F20"/>
          <w:spacing w:val="-3"/>
          <w:w w:val="85"/>
        </w:rPr>
        <w:t>Welding</w:t>
      </w:r>
    </w:p>
    <w:p>
      <w:pPr>
        <w:spacing w:line="311" w:lineRule="exact" w:before="0"/>
        <w:ind w:left="1452" w:right="0" w:firstLine="0"/>
        <w:jc w:val="left"/>
        <w:rPr>
          <w:sz w:val="28"/>
        </w:rPr>
      </w:pPr>
      <w:r>
        <w:rPr>
          <w:color w:val="231F20"/>
          <w:spacing w:val="-3"/>
          <w:w w:val="85"/>
          <w:sz w:val="28"/>
        </w:rPr>
        <w:t>Power</w:t>
      </w:r>
      <w:r>
        <w:rPr>
          <w:color w:val="231F20"/>
          <w:spacing w:val="-35"/>
          <w:w w:val="85"/>
          <w:sz w:val="28"/>
        </w:rPr>
        <w:t> </w:t>
      </w:r>
      <w:r>
        <w:rPr>
          <w:color w:val="231F20"/>
          <w:spacing w:val="-3"/>
          <w:w w:val="85"/>
          <w:sz w:val="28"/>
        </w:rPr>
        <w:t>Source</w:t>
      </w:r>
    </w:p>
    <w:p>
      <w:pPr>
        <w:spacing w:after="0" w:line="311" w:lineRule="exact"/>
        <w:jc w:val="left"/>
        <w:rPr>
          <w:sz w:val="28"/>
        </w:rPr>
        <w:sectPr>
          <w:type w:val="continuous"/>
          <w:pgSz w:w="12240" w:h="15840"/>
          <w:pgMar w:top="580" w:bottom="0" w:left="420" w:right="420"/>
          <w:cols w:num="3" w:equalWidth="0">
            <w:col w:w="2279" w:space="40"/>
            <w:col w:w="3739" w:space="1661"/>
            <w:col w:w="3681"/>
          </w:cols>
        </w:sectPr>
      </w:pPr>
    </w:p>
    <w:p>
      <w:pPr>
        <w:pStyle w:val="BodyText"/>
        <w:spacing w:before="5" w:after="1"/>
        <w:rPr>
          <w:sz w:val="13"/>
        </w:rPr>
      </w:pPr>
    </w:p>
    <w:p>
      <w:pPr>
        <w:pStyle w:val="BodyText"/>
        <w:ind w:left="660"/>
        <w:rPr>
          <w:sz w:val="20"/>
        </w:rPr>
      </w:pPr>
      <w:r>
        <w:rPr>
          <w:sz w:val="20"/>
        </w:rPr>
        <w:pict>
          <v:group style="width:531pt;height:120.25pt;mso-position-horizontal-relative:char;mso-position-vertical-relative:line" coordorigin="0,0" coordsize="10620,2405">
            <v:shape style="position:absolute;left:0;top:0;width:10620;height:2405" coordorigin="0,0" coordsize="10620,2405" path="m10548,0l72,0,44,6,21,21,6,44,0,72,0,2333,6,2361,21,2384,44,2399,72,2405,10548,2405,10576,2399,10599,2384,10614,2361,10620,2333,10620,72,10614,44,10599,21,10576,6,10548,0xe" filled="true" fillcolor="#c7d9f0" stroked="false">
              <v:path arrowok="t"/>
              <v:fill type="solid"/>
            </v:shape>
            <v:line style="position:absolute" from="1090,170" to="1090,2196" stroked="true" strokeweight="1pt" strokecolor="#007bc3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33;top:708;width:821;height:816" type="#_x0000_t202" filled="false" stroked="false">
              <v:textbox inset="0,0,0,0">
                <w:txbxContent>
                  <w:p>
                    <w:pPr>
                      <w:spacing w:line="232" w:lineRule="auto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07BC3"/>
                        <w:w w:val="85"/>
                        <w:sz w:val="36"/>
                      </w:rPr>
                      <w:t>Quick </w:t>
                    </w:r>
                    <w:r>
                      <w:rPr>
                        <w:color w:val="007BC3"/>
                        <w:w w:val="80"/>
                        <w:sz w:val="36"/>
                      </w:rPr>
                      <w:t>Specs</w:t>
                    </w:r>
                  </w:p>
                </w:txbxContent>
              </v:textbox>
              <w10:wrap type="none"/>
            </v:shape>
            <v:shape style="position:absolute;left:1317;top:132;width:2414;height:2028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Heavy</w:t>
                    </w:r>
                    <w:r>
                      <w:rPr>
                        <w:color w:val="231F20"/>
                        <w:spacing w:val="-33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Industrial</w:t>
                    </w:r>
                    <w:r>
                      <w:rPr>
                        <w:color w:val="231F20"/>
                        <w:spacing w:val="-33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Applications</w:t>
                    </w:r>
                  </w:p>
                  <w:p>
                    <w:pPr>
                      <w:spacing w:line="254" w:lineRule="auto" w:before="33"/>
                      <w:ind w:left="0" w:right="1523" w:firstLine="0"/>
                      <w:jc w:val="both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2"/>
                        <w:w w:val="90"/>
                        <w:sz w:val="18"/>
                      </w:rPr>
                      <w:t>Construction Shipbuilding </w:t>
                    </w:r>
                    <w:r>
                      <w:rPr>
                        <w:color w:val="231F20"/>
                        <w:sz w:val="18"/>
                      </w:rPr>
                      <w:t>Railroad</w:t>
                    </w:r>
                  </w:p>
                  <w:p>
                    <w:pPr>
                      <w:spacing w:line="254" w:lineRule="auto" w:before="2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Truck/trailer manufacturing </w:t>
                    </w:r>
                    <w:r>
                      <w:rPr>
                        <w:color w:val="231F20"/>
                        <w:sz w:val="18"/>
                      </w:rPr>
                      <w:t>Fabrication</w:t>
                    </w:r>
                  </w:p>
                  <w:p>
                    <w:pPr>
                      <w:spacing w:line="254" w:lineRule="auto" w:before="1"/>
                      <w:ind w:left="0" w:right="98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Repair shops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Rental</w:t>
                    </w:r>
                    <w:r>
                      <w:rPr>
                        <w:color w:val="231F20"/>
                        <w:spacing w:val="-2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fleets</w:t>
                    </w:r>
                  </w:p>
                  <w:p>
                    <w:pPr>
                      <w:spacing w:before="1"/>
                      <w:ind w:left="0" w:right="0" w:firstLine="0"/>
                      <w:jc w:val="both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Power generation plants</w:t>
                    </w:r>
                  </w:p>
                </w:txbxContent>
              </v:textbox>
              <w10:wrap type="none"/>
            </v:shape>
            <v:shape style="position:absolute;left:3996;top:132;width:3034;height:2101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z w:val="22"/>
                      </w:rPr>
                      <w:t>Processes</w:t>
                    </w:r>
                  </w:p>
                  <w:p>
                    <w:pPr>
                      <w:spacing w:before="33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18"/>
                      </w:rPr>
                      <w:t>MIG (GMAW)/Pulsed MIG (GMAW-P)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*</w:t>
                    </w:r>
                  </w:p>
                  <w:p>
                    <w:pPr>
                      <w:spacing w:line="254" w:lineRule="auto" w:before="13"/>
                      <w:ind w:left="0" w:right="174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Stick (SMAW) </w:t>
                    </w:r>
                    <w:r>
                      <w:rPr>
                        <w:color w:val="231F20"/>
                        <w:sz w:val="18"/>
                      </w:rPr>
                      <w:t>TIG (GTAW)</w:t>
                    </w: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Flux-cored (FCAW)</w:t>
                    </w:r>
                  </w:p>
                  <w:p>
                    <w:pPr>
                      <w:spacing w:line="254" w:lineRule="auto" w:before="13"/>
                      <w:ind w:left="129" w:right="5" w:hanging="13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Air</w:t>
                    </w:r>
                    <w:r>
                      <w:rPr>
                        <w:color w:val="231F20"/>
                        <w:spacing w:val="-20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carbon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arc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cutting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and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gouging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(CAC-A) </w:t>
                    </w:r>
                    <w:r>
                      <w:rPr>
                        <w:color w:val="231F20"/>
                        <w:sz w:val="18"/>
                      </w:rPr>
                      <w:t>Rated: 1/4-inch</w:t>
                    </w:r>
                    <w:r>
                      <w:rPr>
                        <w:color w:val="231F20"/>
                        <w:spacing w:val="-33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carbons</w:t>
                    </w:r>
                  </w:p>
                  <w:p>
                    <w:pPr>
                      <w:spacing w:before="1"/>
                      <w:ind w:left="68" w:right="943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Capable: 5/16-inch carbons</w:t>
                    </w:r>
                  </w:p>
                  <w:p>
                    <w:pPr>
                      <w:spacing w:before="85"/>
                      <w:ind w:left="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color w:val="231F20"/>
                        <w:sz w:val="18"/>
                      </w:rPr>
                      <w:t>*Available on select models.</w:t>
                    </w:r>
                  </w:p>
                </w:txbxContent>
              </v:textbox>
              <w10:wrap type="none"/>
            </v:shape>
            <v:shape style="position:absolute;left:7307;top:132;width:3119;height:1800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3"/>
                        <w:sz w:val="22"/>
                      </w:rPr>
                      <w:t>Input</w:t>
                    </w:r>
                    <w:r>
                      <w:rPr>
                        <w:color w:val="231F20"/>
                        <w:spacing w:val="-42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Power</w:t>
                    </w:r>
                    <w:r>
                      <w:rPr>
                        <w:color w:val="231F20"/>
                        <w:spacing w:val="-21"/>
                        <w:sz w:val="22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Auto-Line</w:t>
                    </w:r>
                    <w:r>
                      <w:rPr>
                        <w:color w:val="231F20"/>
                        <w:position w:val="4"/>
                        <w:sz w:val="10"/>
                      </w:rPr>
                      <w:t>™</w:t>
                    </w:r>
                    <w:r>
                      <w:rPr>
                        <w:color w:val="231F20"/>
                        <w:sz w:val="18"/>
                      </w:rPr>
                      <w:t>,</w:t>
                    </w:r>
                    <w:r>
                      <w:rPr>
                        <w:color w:val="231F20"/>
                        <w:spacing w:val="-34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208</w:t>
                    </w:r>
                    <w:r>
                      <w:rPr>
                        <w:color w:val="231F20"/>
                        <w:spacing w:val="-44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–</w:t>
                    </w:r>
                    <w:r>
                      <w:rPr>
                        <w:color w:val="231F20"/>
                        <w:spacing w:val="-44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575</w:t>
                    </w:r>
                    <w:r>
                      <w:rPr>
                        <w:color w:val="231F20"/>
                        <w:spacing w:val="-34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V,</w:t>
                    </w:r>
                  </w:p>
                  <w:p>
                    <w:pPr>
                      <w:spacing w:before="4"/>
                      <w:ind w:left="108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requires</w:t>
                    </w:r>
                    <w:r>
                      <w:rPr>
                        <w:color w:val="231F20"/>
                        <w:spacing w:val="-15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3-</w:t>
                    </w:r>
                    <w:r>
                      <w:rPr>
                        <w:color w:val="231F20"/>
                        <w:spacing w:val="-15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or</w:t>
                    </w:r>
                    <w:r>
                      <w:rPr>
                        <w:color w:val="231F20"/>
                        <w:spacing w:val="-15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1-phase</w:t>
                    </w:r>
                    <w:r>
                      <w:rPr>
                        <w:color w:val="231F20"/>
                        <w:spacing w:val="-15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power</w:t>
                    </w:r>
                  </w:p>
                  <w:p>
                    <w:pPr>
                      <w:spacing w:before="12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22"/>
                      </w:rPr>
                      <w:t>Output</w:t>
                    </w:r>
                    <w:r>
                      <w:rPr>
                        <w:color w:val="231F20"/>
                        <w:spacing w:val="-21"/>
                        <w:sz w:val="22"/>
                      </w:rPr>
                      <w:t> </w:t>
                    </w:r>
                    <w:r>
                      <w:rPr>
                        <w:color w:val="231F20"/>
                        <w:sz w:val="22"/>
                      </w:rPr>
                      <w:t>Range</w:t>
                    </w:r>
                    <w:r>
                      <w:rPr>
                        <w:color w:val="231F20"/>
                        <w:spacing w:val="-21"/>
                        <w:sz w:val="22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10</w:t>
                    </w:r>
                    <w:r>
                      <w:rPr>
                        <w:color w:val="231F20"/>
                        <w:spacing w:val="-16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–</w:t>
                    </w:r>
                    <w:r>
                      <w:rPr>
                        <w:color w:val="231F20"/>
                        <w:spacing w:val="-17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38</w:t>
                    </w:r>
                    <w:r>
                      <w:rPr>
                        <w:color w:val="231F20"/>
                        <w:spacing w:val="-17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V,</w:t>
                    </w:r>
                    <w:r>
                      <w:rPr>
                        <w:color w:val="231F20"/>
                        <w:spacing w:val="-17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15</w:t>
                    </w:r>
                    <w:r>
                      <w:rPr>
                        <w:color w:val="231F20"/>
                        <w:spacing w:val="-17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–</w:t>
                    </w:r>
                    <w:r>
                      <w:rPr>
                        <w:color w:val="231F20"/>
                        <w:spacing w:val="-16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425</w:t>
                    </w:r>
                    <w:r>
                      <w:rPr>
                        <w:color w:val="231F20"/>
                        <w:spacing w:val="-17"/>
                        <w:sz w:val="18"/>
                      </w:rPr>
                      <w:t> </w:t>
                    </w:r>
                    <w:r>
                      <w:rPr>
                        <w:color w:val="231F20"/>
                        <w:sz w:val="18"/>
                      </w:rPr>
                      <w:t>A</w:t>
                    </w:r>
                  </w:p>
                  <w:p>
                    <w:pPr>
                      <w:spacing w:before="111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22"/>
                      </w:rPr>
                      <w:t>Net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Weight</w:t>
                    </w:r>
                    <w:r>
                      <w:rPr>
                        <w:color w:val="231F20"/>
                        <w:spacing w:val="-11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80</w:t>
                    </w:r>
                    <w:r>
                      <w:rPr>
                        <w:color w:val="231F20"/>
                        <w:spacing w:val="-2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lb.</w:t>
                    </w:r>
                    <w:r>
                      <w:rPr>
                        <w:color w:val="231F20"/>
                        <w:spacing w:val="-2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(36.3</w:t>
                    </w:r>
                    <w:r>
                      <w:rPr>
                        <w:color w:val="231F20"/>
                        <w:spacing w:val="-2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5"/>
                        <w:sz w:val="18"/>
                      </w:rPr>
                      <w:t>kg)</w:t>
                    </w:r>
                  </w:p>
                  <w:p>
                    <w:pPr>
                      <w:spacing w:before="111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pacing w:val="-3"/>
                        <w:w w:val="85"/>
                        <w:sz w:val="22"/>
                      </w:rPr>
                      <w:t>Auxiliary  Power</w:t>
                    </w:r>
                    <w:r>
                      <w:rPr>
                        <w:color w:val="231F20"/>
                        <w:spacing w:val="-1"/>
                        <w:w w:val="8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85"/>
                        <w:sz w:val="22"/>
                      </w:rPr>
                      <w:t>(optional)</w:t>
                    </w:r>
                  </w:p>
                  <w:p>
                    <w:pPr>
                      <w:spacing w:before="33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120 V, 10 amps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13"/>
        </w:rPr>
      </w:pPr>
    </w:p>
    <w:p>
      <w:pPr>
        <w:pStyle w:val="Heading2"/>
        <w:spacing w:before="91"/>
        <w:ind w:left="660" w:right="5725"/>
      </w:pPr>
      <w:r>
        <w:rPr>
          <w:color w:val="231F20"/>
          <w:spacing w:val="-3"/>
          <w:w w:val="90"/>
        </w:rPr>
        <w:t>Portability</w:t>
      </w:r>
      <w:r>
        <w:rPr>
          <w:color w:val="231F20"/>
          <w:spacing w:val="-27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26"/>
          <w:w w:val="90"/>
        </w:rPr>
        <w:t> </w:t>
      </w:r>
      <w:r>
        <w:rPr>
          <w:color w:val="231F20"/>
          <w:spacing w:val="-3"/>
          <w:w w:val="90"/>
        </w:rPr>
        <w:t>excellent</w:t>
      </w:r>
      <w:r>
        <w:rPr>
          <w:color w:val="231F20"/>
          <w:spacing w:val="-27"/>
          <w:w w:val="90"/>
        </w:rPr>
        <w:t> </w:t>
      </w:r>
      <w:r>
        <w:rPr>
          <w:color w:val="231F20"/>
          <w:w w:val="90"/>
        </w:rPr>
        <w:t>arc</w:t>
      </w:r>
      <w:r>
        <w:rPr>
          <w:color w:val="231F20"/>
          <w:spacing w:val="-26"/>
          <w:w w:val="90"/>
        </w:rPr>
        <w:t> </w:t>
      </w:r>
      <w:r>
        <w:rPr>
          <w:color w:val="231F20"/>
          <w:spacing w:val="-3"/>
          <w:w w:val="90"/>
        </w:rPr>
        <w:t>performance</w:t>
      </w:r>
      <w:r>
        <w:rPr>
          <w:color w:val="231F20"/>
          <w:spacing w:val="-27"/>
          <w:w w:val="90"/>
        </w:rPr>
        <w:t> </w:t>
      </w:r>
      <w:r>
        <w:rPr>
          <w:color w:val="231F20"/>
          <w:spacing w:val="-3"/>
          <w:w w:val="90"/>
        </w:rPr>
        <w:t>make</w:t>
      </w:r>
      <w:r>
        <w:rPr>
          <w:color w:val="231F20"/>
          <w:spacing w:val="-26"/>
          <w:w w:val="90"/>
        </w:rPr>
        <w:t> </w:t>
      </w:r>
      <w:r>
        <w:rPr>
          <w:color w:val="231F20"/>
          <w:spacing w:val="-3"/>
          <w:w w:val="90"/>
        </w:rPr>
        <w:t>the </w:t>
      </w:r>
      <w:r>
        <w:rPr>
          <w:color w:val="231F20"/>
          <w:w w:val="95"/>
        </w:rPr>
        <w:t>XMT</w:t>
      </w:r>
      <w:r>
        <w:rPr>
          <w:color w:val="231F20"/>
          <w:spacing w:val="-30"/>
          <w:w w:val="95"/>
        </w:rPr>
        <w:t> </w:t>
      </w:r>
      <w:r>
        <w:rPr>
          <w:color w:val="231F20"/>
          <w:spacing w:val="-3"/>
          <w:w w:val="95"/>
        </w:rPr>
        <w:t>family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> </w:t>
      </w:r>
      <w:r>
        <w:rPr>
          <w:color w:val="231F20"/>
          <w:spacing w:val="-3"/>
          <w:w w:val="95"/>
        </w:rPr>
        <w:t>most</w:t>
      </w:r>
      <w:r>
        <w:rPr>
          <w:color w:val="231F20"/>
          <w:spacing w:val="-29"/>
          <w:w w:val="95"/>
        </w:rPr>
        <w:t> </w:t>
      </w:r>
      <w:r>
        <w:rPr>
          <w:color w:val="231F20"/>
          <w:spacing w:val="-3"/>
          <w:w w:val="95"/>
        </w:rPr>
        <w:t>popular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in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29"/>
          <w:w w:val="95"/>
        </w:rPr>
        <w:t> </w:t>
      </w:r>
      <w:r>
        <w:rPr>
          <w:color w:val="231F20"/>
          <w:spacing w:val="-3"/>
          <w:w w:val="95"/>
        </w:rPr>
        <w:t>industry.</w:t>
      </w:r>
    </w:p>
    <w:p>
      <w:pPr>
        <w:pStyle w:val="BodyText"/>
        <w:spacing w:line="249" w:lineRule="auto" w:before="45"/>
        <w:ind w:left="660" w:right="5128"/>
      </w:pPr>
      <w:r>
        <w:rPr/>
        <w:drawing>
          <wp:anchor distT="0" distB="0" distL="0" distR="0" allowOverlap="1" layoutInCell="1" locked="0" behindDoc="1" simplePos="0" relativeHeight="268387535">
            <wp:simplePos x="0" y="0"/>
            <wp:positionH relativeFrom="page">
              <wp:posOffset>2356625</wp:posOffset>
            </wp:positionH>
            <wp:positionV relativeFrom="paragraph">
              <wp:posOffset>498869</wp:posOffset>
            </wp:positionV>
            <wp:extent cx="3073521" cy="3990033"/>
            <wp:effectExtent l="0" t="0" r="0" b="0"/>
            <wp:wrapNone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521" cy="3990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3"/>
          <w:w w:val="90"/>
        </w:rPr>
        <w:t>With</w:t>
      </w:r>
      <w:r>
        <w:rPr>
          <w:color w:val="231F20"/>
          <w:spacing w:val="-11"/>
          <w:w w:val="90"/>
        </w:rPr>
        <w:t> </w:t>
      </w:r>
      <w:r>
        <w:rPr>
          <w:color w:val="231F20"/>
          <w:spacing w:val="-3"/>
          <w:w w:val="90"/>
        </w:rPr>
        <w:t>multiprocess</w:t>
      </w:r>
      <w:r>
        <w:rPr>
          <w:color w:val="231F20"/>
          <w:spacing w:val="-11"/>
          <w:w w:val="90"/>
        </w:rPr>
        <w:t> </w:t>
      </w:r>
      <w:r>
        <w:rPr>
          <w:color w:val="231F20"/>
          <w:spacing w:val="-3"/>
          <w:w w:val="90"/>
        </w:rPr>
        <w:t>capabilities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1"/>
          <w:w w:val="90"/>
        </w:rPr>
        <w:t> </w:t>
      </w:r>
      <w:r>
        <w:rPr>
          <w:color w:val="231F20"/>
          <w:spacing w:val="-3"/>
          <w:w w:val="90"/>
        </w:rPr>
        <w:t>features</w:t>
      </w:r>
      <w:r>
        <w:rPr>
          <w:color w:val="231F20"/>
          <w:spacing w:val="-11"/>
          <w:w w:val="90"/>
        </w:rPr>
        <w:t> </w:t>
      </w:r>
      <w:r>
        <w:rPr>
          <w:color w:val="231F20"/>
          <w:spacing w:val="-3"/>
          <w:w w:val="90"/>
        </w:rPr>
        <w:t>like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Auto-Line,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XMT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350</w:t>
      </w:r>
      <w:r>
        <w:rPr>
          <w:color w:val="231F20"/>
          <w:spacing w:val="-11"/>
          <w:w w:val="90"/>
        </w:rPr>
        <w:t> </w:t>
      </w:r>
      <w:r>
        <w:rPr>
          <w:color w:val="231F20"/>
          <w:spacing w:val="-3"/>
          <w:w w:val="90"/>
        </w:rPr>
        <w:t>is </w:t>
      </w:r>
      <w:r>
        <w:rPr>
          <w:color w:val="231F20"/>
          <w:w w:val="95"/>
        </w:rPr>
        <w:t>portable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versatile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for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applications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from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jobsites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factory</w:t>
      </w:r>
      <w:r>
        <w:rPr>
          <w:color w:val="231F20"/>
          <w:spacing w:val="-32"/>
          <w:w w:val="95"/>
        </w:rPr>
        <w:t> </w:t>
      </w:r>
      <w:r>
        <w:rPr>
          <w:color w:val="231F20"/>
          <w:spacing w:val="-2"/>
          <w:w w:val="95"/>
        </w:rPr>
        <w:t>floor.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  <w:r>
        <w:rPr/>
        <w:pict>
          <v:group style="position:absolute;margin-left:459.850983pt;margin-top:9.351962pt;width:90.9pt;height:61.2pt;mso-position-horizontal-relative:page;mso-position-vertical-relative:paragraph;z-index:-880;mso-wrap-distance-left:0;mso-wrap-distance-right:0" coordorigin="9197,187" coordsize="1818,1224">
            <v:shape style="position:absolute;left:10985;top:1402;width:17;height:2" type="#_x0000_t75" stroked="false">
              <v:imagedata r:id="rId7" o:title=""/>
            </v:shape>
            <v:shape style="position:absolute;left:10938;top:1401;width:22;height:4" type="#_x0000_t75" stroked="false">
              <v:imagedata r:id="rId8" o:title=""/>
            </v:shape>
            <v:shape style="position:absolute;left:10541;top:1391;width:14;height:2" type="#_x0000_t75" stroked="false">
              <v:imagedata r:id="rId9" o:title=""/>
            </v:shape>
            <v:shape style="position:absolute;left:10443;top:1390;width:38;height:2" type="#_x0000_t75" stroked="false">
              <v:imagedata r:id="rId10" o:title=""/>
            </v:shape>
            <v:shape style="position:absolute;left:10323;top:1386;width:30;height:4" type="#_x0000_t75" stroked="false">
              <v:imagedata r:id="rId9" o:title=""/>
            </v:shape>
            <v:shape style="position:absolute;left:10106;top:1386;width:22;height:2" type="#_x0000_t75" stroked="false">
              <v:imagedata r:id="rId11" o:title=""/>
            </v:shape>
            <v:shape style="position:absolute;left:9197;top:187;width:1818;height:1224" type="#_x0000_t75" stroked="false">
              <v:imagedata r:id="rId12" o:title=""/>
            </v:shape>
            <v:rect style="position:absolute;left:10013;top:411;width:196;height:207" filled="true" fillcolor="#8fcdf0" stroked="false">
              <v:fill type="solid"/>
            </v:rect>
            <v:line style="position:absolute" from="10638,929" to="10698,929" stroked="true" strokeweight="1.0456pt" strokecolor="#d1d3d4">
              <v:stroke dashstyle="solid"/>
            </v:line>
            <v:line style="position:absolute" from="10668,960" to="10668,1286" stroked="true" strokeweight="2.999pt" strokecolor="#d1d3d4">
              <v:stroke dashstyle="shortdash"/>
            </v:line>
            <v:line style="position:absolute" from="9840,918" to="9840,1286" stroked="true" strokeweight="3.999pt" strokecolor="#d1d3d4">
              <v:stroke dashstyle="shortdash"/>
            </v:line>
            <v:line style="position:absolute" from="9591,918" to="9591,1002" stroked="true" strokeweight="4.999pt" strokecolor="#d1d3d4">
              <v:stroke dashstyle="solid"/>
            </v:line>
            <v:line style="position:absolute" from="9591,1035" to="9591,1186" stroked="true" strokeweight="4.999pt" strokecolor="#d1d3d4">
              <v:stroke dashstyle="shortdash"/>
            </v:line>
            <v:line style="position:absolute" from="9591,1203" to="9591,1286" stroked="true" strokeweight="4.999pt" strokecolor="#d1d3d4">
              <v:stroke dashstyle="solid"/>
            </v:line>
            <v:line style="position:absolute" from="10416,918" to="10416,1286" stroked="true" strokeweight="5.999pt" strokecolor="#d1d3d4">
              <v:stroke dashstyle="shortdash"/>
            </v:line>
            <v:rect style="position:absolute;left:10041;top:973;width:140;height:271" filled="true" fillcolor="#d1d3d4" stroked="false">
              <v:fill type="solid"/>
            </v:rect>
            <v:line style="position:absolute" from="10042,1271" to="10182,1271" stroked="true" strokeweight="1.5684pt" strokecolor="#d1d3d4">
              <v:stroke dashstyle="solid"/>
            </v:line>
            <v:rect style="position:absolute;left:9370;top:618;width:1482;height:300" filled="false" stroked="true" strokeweight=".5pt" strokecolor="#ffffff">
              <v:stroke dashstyle="solid"/>
            </v:rect>
            <v:shape style="position:absolute;left:9851;top:264;width:520;height:163" coordorigin="9852,265" coordsize="520,163" path="m10112,265l9852,427,10372,427,10112,265xe" filled="true" fillcolor="#8fcdf0" stroked="false">
              <v:path arrowok="t"/>
              <v:fill type="solid"/>
            </v:shape>
            <v:shape style="position:absolute;left:9209;top:199;width:1798;height:1201" type="#_x0000_t202" filled="false" stroked="false">
              <v:textbox inset="0,0,0,0">
                <w:txbxContent>
                  <w:p>
                    <w:pPr>
                      <w:spacing w:line="240" w:lineRule="auto" w:before="7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244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color w:val="FFFFFF"/>
                        <w:spacing w:val="-9"/>
                        <w:w w:val="76"/>
                        <w:sz w:val="32"/>
                      </w:rPr>
                      <w:t>A</w:t>
                    </w:r>
                    <w:r>
                      <w:rPr>
                        <w:color w:val="FFFFFF"/>
                        <w:spacing w:val="-3"/>
                        <w:w w:val="80"/>
                        <w:sz w:val="32"/>
                      </w:rPr>
                      <w:t>U</w:t>
                    </w:r>
                    <w:r>
                      <w:rPr>
                        <w:color w:val="FFFFFF"/>
                        <w:spacing w:val="-14"/>
                        <w:w w:val="64"/>
                        <w:sz w:val="32"/>
                      </w:rPr>
                      <w:t>T</w:t>
                    </w:r>
                    <w:r>
                      <w:rPr>
                        <w:color w:val="FFFFFF"/>
                        <w:spacing w:val="-3"/>
                        <w:w w:val="72"/>
                        <w:sz w:val="32"/>
                      </w:rPr>
                      <w:t>O</w:t>
                    </w:r>
                    <w:r>
                      <w:rPr>
                        <w:color w:val="FFFFFF"/>
                        <w:spacing w:val="-3"/>
                        <w:w w:val="82"/>
                        <w:sz w:val="32"/>
                        <w:u w:val="thick" w:color="D1D3D4"/>
                      </w:rPr>
                      <w:t>-</w:t>
                    </w:r>
                    <w:r>
                      <w:rPr>
                        <w:color w:val="FFFFFF"/>
                        <w:spacing w:val="-3"/>
                        <w:w w:val="78"/>
                        <w:sz w:val="32"/>
                      </w:rPr>
                      <w:t>LIN</w:t>
                    </w:r>
                    <w:r>
                      <w:rPr>
                        <w:color w:val="FFFFFF"/>
                        <w:spacing w:val="3"/>
                        <w:w w:val="78"/>
                        <w:sz w:val="32"/>
                      </w:rPr>
                      <w:t>E</w:t>
                    </w:r>
                    <w:r>
                      <w:rPr>
                        <w:color w:val="FFFFFF"/>
                        <w:w w:val="73"/>
                        <w:position w:val="15"/>
                        <w:sz w:val="10"/>
                      </w:rPr>
                      <w:t>™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Heading4"/>
        <w:spacing w:line="249" w:lineRule="auto" w:before="5"/>
        <w:ind w:left="9231" w:right="738" w:hanging="443"/>
      </w:pPr>
      <w:r>
        <w:rPr>
          <w:color w:val="231F20"/>
          <w:w w:val="85"/>
        </w:rPr>
        <w:t>Input power management </w:t>
      </w:r>
      <w:r>
        <w:rPr>
          <w:color w:val="231F20"/>
          <w:w w:val="95"/>
        </w:rPr>
        <w:t>for portability</w:t>
      </w:r>
    </w:p>
    <w:p>
      <w:pPr>
        <w:pStyle w:val="BodyText"/>
        <w:spacing w:before="3"/>
        <w:rPr>
          <w:b/>
          <w:sz w:val="17"/>
        </w:rPr>
      </w:pPr>
      <w:r>
        <w:rPr/>
        <w:pict>
          <v:group style="position:absolute;margin-left:459.866028pt;margin-top:12.154839pt;width:90.9pt;height:61.2pt;mso-position-horizontal-relative:page;mso-position-vertical-relative:paragraph;z-index:-832;mso-wrap-distance-left:0;mso-wrap-distance-right:0" coordorigin="9197,243" coordsize="1818,1224">
            <v:shape style="position:absolute;left:9197;top:243;width:1818;height:1224" type="#_x0000_t75" stroked="false">
              <v:imagedata r:id="rId13" o:title=""/>
            </v:shape>
            <v:shape style="position:absolute;left:9300;top:405;width:656;height:664" coordorigin="9300,405" coordsize="656,664" path="m9921,544l9336,544,9322,547,9311,555,9303,567,9300,581,9300,1031,9303,1046,9311,1058,9322,1066,9336,1068,9921,1068,9935,1066,9946,1058,9953,1046,9956,1031,9956,1008,9742,1008,9444,810,9742,612,9956,612,9956,581,9953,567,9946,555,9935,547,9921,544xm9956,612l9742,612,9788,669,9575,810,9788,951,9742,1008,9956,1008,9956,612xm9712,405l9544,405,9518,411,9497,426,9483,448,9478,475,9478,544,9539,544,9539,472,9541,470,9777,470,9773,448,9759,426,9738,411,9712,405xm9777,470l9715,470,9717,472,9717,544,9778,544,9778,475,9777,470xe" filled="true" fillcolor="#d1d3d4" stroked="false">
              <v:path arrowok="t"/>
              <v:fill type="solid"/>
            </v:shape>
            <v:line style="position:absolute" from="10023,1063" to="10924,1063" stroked="true" strokeweight=".58575pt" strokecolor="#ffffff">
              <v:stroke dashstyle="solid"/>
            </v:line>
            <v:shape style="position:absolute;left:9209;top:255;width:1798;height:1201" type="#_x0000_t202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186" w:lineRule="exact" w:before="0"/>
                      <w:ind w:left="798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FFFFFF"/>
                        <w:spacing w:val="-3"/>
                        <w:w w:val="75"/>
                        <w:sz w:val="19"/>
                      </w:rPr>
                      <w:t>CONVENIENT</w:t>
                    </w:r>
                  </w:p>
                  <w:p>
                    <w:pPr>
                      <w:spacing w:line="267" w:lineRule="exact" w:before="0"/>
                      <w:ind w:left="798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FFFF"/>
                        <w:spacing w:val="-4"/>
                        <w:w w:val="80"/>
                        <w:sz w:val="26"/>
                      </w:rPr>
                      <w:t>HANDLES</w:t>
                    </w:r>
                  </w:p>
                  <w:p>
                    <w:pPr>
                      <w:spacing w:before="97"/>
                      <w:ind w:left="38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FFFFFF"/>
                        <w:w w:val="85"/>
                        <w:sz w:val="22"/>
                      </w:rPr>
                      <w:t>LESS SPACE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27"/>
        <w:ind w:left="0" w:right="828" w:firstLine="0"/>
        <w:jc w:val="right"/>
        <w:rPr>
          <w:b/>
          <w:sz w:val="18"/>
        </w:rPr>
      </w:pPr>
      <w:r>
        <w:rPr>
          <w:b/>
          <w:color w:val="231F20"/>
          <w:w w:val="85"/>
          <w:sz w:val="18"/>
        </w:rPr>
        <w:t>Lightweight and portable</w:t>
      </w:r>
    </w:p>
    <w:p>
      <w:pPr>
        <w:pStyle w:val="BodyText"/>
        <w:spacing w:before="10"/>
        <w:rPr>
          <w:b/>
          <w:sz w:val="29"/>
        </w:rPr>
      </w:pPr>
    </w:p>
    <w:p>
      <w:pPr>
        <w:pStyle w:val="BodyText"/>
        <w:ind w:left="8764"/>
        <w:rPr>
          <w:sz w:val="20"/>
        </w:rPr>
      </w:pPr>
      <w:r>
        <w:rPr>
          <w:sz w:val="20"/>
        </w:rPr>
        <w:pict>
          <v:group style="width:90.75pt;height:61.1pt;mso-position-horizontal-relative:char;mso-position-vertical-relative:line" coordorigin="0,0" coordsize="1815,1222">
            <v:shape style="position:absolute;left:0;top:0;width:1815;height:1222" type="#_x0000_t75" stroked="false">
              <v:imagedata r:id="rId14" o:title=""/>
            </v:shape>
            <v:shape style="position:absolute;left:302;top:298;width:268;height:488" coordorigin="303,299" coordsize="268,488" path="m447,721l409,721,413,747,422,768,439,782,464,787,565,787,570,736,458,736,448,724,447,721xm398,299l362,303,332,316,311,339,303,373,303,647,311,682,332,705,362,718,398,722,406,722,409,721,447,721,446,714,465,704,480,690,489,671,491,661,385,661,384,647,384,373,385,359,490,359,485,339,464,316,434,303,398,299xm490,359l410,359,412,373,412,647,410,661,491,661,493,647,493,373,490,359xe" filled="true" fillcolor="#d1d3d4" stroked="false">
              <v:path arrowok="t"/>
              <v:fill type="solid"/>
            </v:shape>
            <v:shape style="position:absolute;left:500;top:306;width:217;height:407" coordorigin="501,307" coordsize="217,407" path="m668,307l561,307,501,714,573,714,585,603,704,603,697,545,592,545,605,378,677,378,668,307xm704,603l624,603,633,714,717,714,704,603xm677,378l608,378,618,545,697,545,677,378xe" filled="true" fillcolor="#d1d3d4" stroked="false">
              <v:path arrowok="t"/>
              <v:fill type="solid"/>
            </v:shape>
            <v:shape style="position:absolute;left:80;top:93;width:860;height:1013" coordorigin="81,94" coordsize="860,1013" path="m486,1031l348,1031,460,1107,486,1031xm792,957l511,957,561,1107,672,1031,816,1031,792,957xm816,1031l672,1031,824,1052,816,1031xm362,803l261,803,256,875,246,905,197,1052,348,1031,486,1031,510,957,792,957,774,905,764,875,762,841,510,841,438,833,372,809,362,803xm792,957l510,957,510,958,511,957,792,957,792,957xm762,211l510,211,583,219,649,243,707,280,756,329,794,387,817,454,826,526,817,598,794,664,756,723,707,772,649,809,583,833,510,841,762,841,760,803,828,803,812,745,885,742,851,677,921,659,875,603,940,571,883,526,940,481,875,448,921,392,851,374,885,310,812,307,828,249,760,249,762,211xm189,237l209,307,136,310,170,374,99,392,146,448,81,481,138,526,81,571,146,603,99,659,170,677,136,742,209,745,189,815,261,803,362,803,313,772,264,723,227,664,203,598,195,526,203,454,227,387,264,329,313,280,362,249,261,249,189,237xm828,803l760,803,831,815,828,803xm256,176l261,249,362,249,372,243,438,219,510,211,762,211,763,203,324,203,256,176xm831,237l760,249,828,249,831,237xm335,131l324,203,697,203,692,172,395,172,335,131xm764,176l697,203,763,203,764,176xm421,103l395,172,625,172,619,155,471,155,421,103xm686,131l625,172,692,172,686,131xm510,94l471,155,549,155,510,94xm600,103l549,155,619,155,600,103xe" filled="true" fillcolor="#8fcdf0" stroked="false">
              <v:path arrowok="t"/>
              <v:fill type="solid"/>
            </v:shape>
            <v:shape style="position:absolute;left:982;top:356;width:761;height:323" type="#_x0000_t202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FFFFFF"/>
                        <w:w w:val="75"/>
                        <w:sz w:val="28"/>
                      </w:rPr>
                      <w:t>WELDS</w:t>
                    </w:r>
                  </w:p>
                </w:txbxContent>
              </v:textbox>
              <w10:wrap type="none"/>
            </v:shape>
            <v:shape style="position:absolute;left:969;top:616;width:775;height:41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9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w w:val="75"/>
                        <w:sz w:val="18"/>
                      </w:rPr>
                      <w:t>WITH</w:t>
                    </w:r>
                    <w:r>
                      <w:rPr>
                        <w:color w:val="FFFFFF"/>
                        <w:spacing w:val="9"/>
                        <w:w w:val="7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75"/>
                        <w:sz w:val="18"/>
                      </w:rPr>
                      <w:t>LESS</w:t>
                    </w:r>
                  </w:p>
                  <w:p>
                    <w:pPr>
                      <w:spacing w:line="23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FFFFFF"/>
                        <w:spacing w:val="-3"/>
                        <w:w w:val="75"/>
                        <w:sz w:val="22"/>
                      </w:rPr>
                      <w:t>REWORK</w:t>
                    </w:r>
                  </w:p>
                </w:txbxContent>
              </v:textbox>
              <w10:wrap type="none"/>
            </v:shape>
            <v:shape style="position:absolute;left:965;top:134;width:764;height:300" type="#_x0000_t202" filled="false" stroked="false">
              <v:textbox inset="0,0,0,0">
                <w:txbxContent>
                  <w:p>
                    <w:pPr>
                      <w:spacing w:line="290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FFFF"/>
                        <w:w w:val="70"/>
                        <w:sz w:val="26"/>
                      </w:rPr>
                      <w:t>BETTER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240" w:h="15840"/>
          <w:pgMar w:top="580" w:bottom="0" w:left="420" w:right="42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spacing w:before="0"/>
        <w:ind w:left="2324" w:right="0" w:firstLine="0"/>
        <w:jc w:val="left"/>
        <w:rPr>
          <w:b/>
          <w:sz w:val="18"/>
        </w:rPr>
      </w:pPr>
      <w:r>
        <w:rPr>
          <w:b/>
          <w:color w:val="231F20"/>
          <w:w w:val="85"/>
          <w:sz w:val="18"/>
        </w:rPr>
        <w:t>XMT</w:t>
      </w:r>
      <w:r>
        <w:rPr>
          <w:b/>
          <w:color w:val="231F20"/>
          <w:spacing w:val="-13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350</w:t>
      </w:r>
      <w:r>
        <w:rPr>
          <w:b/>
          <w:color w:val="231F20"/>
          <w:spacing w:val="-12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CC/CV</w:t>
      </w:r>
      <w:r>
        <w:rPr>
          <w:b/>
          <w:color w:val="231F20"/>
          <w:spacing w:val="-13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shown</w:t>
      </w:r>
    </w:p>
    <w:p>
      <w:pPr>
        <w:spacing w:line="249" w:lineRule="auto" w:before="32"/>
        <w:ind w:left="2550" w:right="1017" w:hanging="227"/>
        <w:jc w:val="left"/>
        <w:rPr>
          <w:b/>
          <w:sz w:val="18"/>
        </w:rPr>
      </w:pPr>
      <w:r>
        <w:rPr/>
        <w:br w:type="column"/>
      </w:r>
      <w:r>
        <w:rPr>
          <w:b/>
          <w:color w:val="231F20"/>
          <w:w w:val="85"/>
          <w:sz w:val="18"/>
        </w:rPr>
        <w:t>Best multiprocess </w:t>
      </w:r>
      <w:r>
        <w:rPr>
          <w:b/>
          <w:color w:val="231F20"/>
          <w:w w:val="95"/>
          <w:sz w:val="18"/>
        </w:rPr>
        <w:t>capabilities</w:t>
      </w:r>
    </w:p>
    <w:p>
      <w:pPr>
        <w:spacing w:after="0" w:line="249" w:lineRule="auto"/>
        <w:jc w:val="left"/>
        <w:rPr>
          <w:sz w:val="18"/>
        </w:rPr>
        <w:sectPr>
          <w:type w:val="continuous"/>
          <w:pgSz w:w="12240" w:h="15840"/>
          <w:pgMar w:top="580" w:bottom="0" w:left="420" w:right="420"/>
          <w:cols w:num="2" w:equalWidth="0">
            <w:col w:w="3986" w:space="2727"/>
            <w:col w:w="468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ind w:left="4612"/>
        <w:rPr>
          <w:sz w:val="20"/>
        </w:rPr>
      </w:pPr>
      <w:r>
        <w:rPr>
          <w:sz w:val="20"/>
        </w:rPr>
        <w:pict>
          <v:group style="width:118.2pt;height:35.65pt;mso-position-horizontal-relative:char;mso-position-vertical-relative:line" coordorigin="0,0" coordsize="2364,713">
            <v:line style="position:absolute" from="911,355" to="1113,355" stroked="true" strokeweight="1.2pt" strokecolor="#007ac2">
              <v:stroke dashstyle="solid"/>
            </v:line>
            <v:line style="position:absolute" from="923,27" to="923,343" stroked="true" strokeweight="1.160151pt" strokecolor="#007ac2">
              <v:stroke dashstyle="solid"/>
            </v:line>
            <v:line style="position:absolute" from="911,15" to="1112,15" stroked="true" strokeweight="1.2pt" strokecolor="#007ac2">
              <v:stroke dashstyle="solid"/>
            </v:line>
            <v:rect style="position:absolute;left:1089;top:285;width:24;height:58" filled="true" fillcolor="#007ac2" stroked="false">
              <v:fill type="solid"/>
            </v:rect>
            <v:rect style="position:absolute;left:1009;top:261;width:103;height:24" filled="true" fillcolor="#007ac2" stroked="false">
              <v:fill type="solid"/>
            </v:rect>
            <v:rect style="position:absolute;left:1009;top:235;width:24;height:26" filled="true" fillcolor="#007ac2" stroked="false">
              <v:fill type="solid"/>
            </v:rect>
            <v:rect style="position:absolute;left:1009;top:211;width:92;height:24" filled="true" fillcolor="#007ac2" stroked="false">
              <v:fill type="solid"/>
            </v:rect>
            <v:rect style="position:absolute;left:1078;top:151;width:24;height:60" filled="true" fillcolor="#007ac2" stroked="false">
              <v:fill type="solid"/>
            </v:rect>
            <v:rect style="position:absolute;left:1009;top:129;width:92;height:22" filled="true" fillcolor="#007ac2" stroked="false">
              <v:fill type="solid"/>
            </v:rect>
            <v:rect style="position:absolute;left:1009;top:107;width:24;height:22" filled="true" fillcolor="#007ac2" stroked="false">
              <v:fill type="solid"/>
            </v:rect>
            <v:rect style="position:absolute;left:1009;top:85;width:103;height:22" filled="true" fillcolor="#007ac2" stroked="false">
              <v:fill type="solid"/>
            </v:rect>
            <v:rect style="position:absolute;left:1088;top:27;width:24;height:58" filled="true" fillcolor="#007ac2" stroked="false">
              <v:fill type="solid"/>
            </v:rect>
            <v:shape style="position:absolute;left:631;top:3;width:267;height:382" coordorigin="632,3" coordsize="267,382" path="m753,3l632,3,632,247,640,307,665,350,707,376,765,385,795,383,821,377,843,368,851,361,765,361,716,355,682,334,662,298,655,247,655,27,753,27,753,3xm898,27l875,27,875,247,873,276,868,301,859,321,845,337,831,348,812,355,791,360,765,361,851,361,861,354,878,335,889,310,896,281,898,247,898,27xm753,27l730,27,730,247,730,261,734,277,745,288,765,293,781,293,791,287,800,269,753,269,753,27xm898,3l777,3,777,262,774,269,800,269,800,268,800,262,800,27,898,27,898,3xe" filled="true" fillcolor="#007ac2" stroked="false">
              <v:path arrowok="t"/>
              <v:fill type="solid"/>
            </v:shape>
            <v:line style="position:absolute" from="83,524" to="237,524" stroked="true" strokeweight="1.1pt" strokecolor="#007ac2">
              <v:stroke dashstyle="solid"/>
            </v:line>
            <v:line style="position:absolute" from="95,147" to="95,513" stroked="true" strokeweight="1.160174pt" strokecolor="#007ac2">
              <v:stroke dashstyle="solid"/>
            </v:line>
            <v:line style="position:absolute" from="226,147" to="226,513" stroked="true" strokeweight="1.159939pt" strokecolor="#007ac2">
              <v:stroke dashstyle="solid"/>
            </v:line>
            <v:rect style="position:absolute;left:214;top:122;width:107;height:24" filled="true" fillcolor="#007ac2" stroked="false">
              <v:fill type="solid"/>
            </v:rect>
            <v:rect style="position:absolute;left:297;top:26;width:24;height:96" filled="true" fillcolor="#007ac2" stroked="false">
              <v:fill type="solid"/>
            </v:rect>
            <v:rect style="position:absolute;left:0;top:124;width:107;height:22" filled="true" fillcolor="#007ac2" stroked="false">
              <v:fill type="solid"/>
            </v:rect>
            <v:rect style="position:absolute;left:0;top:26;width:24;height:98" filled="true" fillcolor="#007ac2" stroked="false">
              <v:fill type="solid"/>
            </v:rect>
            <v:line style="position:absolute" from="0,15" to="320,15" stroked="true" strokeweight="1.2pt" strokecolor="#007ac2">
              <v:stroke dashstyle="solid"/>
            </v:line>
            <v:shape style="position:absolute;left:332;top:3;width:313;height:454" coordorigin="332,3" coordsize="313,454" path="m486,3l332,3,332,457,413,457,440,446,463,439,463,433,355,433,355,27,567,27,547,14,486,3xm488,350l463,350,493,443,645,443,635,420,610,420,510,420,488,350xm459,259l440,262,440,422,409,433,355,433,463,433,463,350,488,350,459,259xm567,27l486,27,524,31,564,49,596,88,609,155,605,193,594,219,577,237,553,250,547,252,547,262,610,420,635,420,573,266,600,248,618,224,628,194,632,155,622,91,593,44,567,27xe" filled="true" fillcolor="#007ac2" stroked="false">
              <v:path arrowok="t"/>
              <v:fill type="solid"/>
            </v:shape>
            <v:shape style="position:absolute;left:442;top:88;width:86;height:132" coordorigin="442,89" coordsize="86,132" path="m456,89l442,89,442,220,455,220,475,219,499,212,515,196,465,196,465,112,515,112,505,100,482,91,456,89xm515,112l465,112,483,115,495,122,502,135,504,155,502,175,494,187,482,194,465,196,515,196,519,193,527,155,521,120,515,112xe" filled="true" fillcolor="#007ac2" stroked="false">
              <v:path arrowok="t"/>
              <v:fill type="solid"/>
            </v:shape>
            <v:line style="position:absolute" from="1999,524" to="2277,524" stroked="true" strokeweight="1.2pt" strokecolor="#007ac2">
              <v:stroke dashstyle="solid"/>
            </v:line>
            <v:line style="position:absolute" from="2011,26" to="2011,512" stroked="true" strokeweight="1.160pt" strokecolor="#007ac2">
              <v:stroke dashstyle="solid"/>
            </v:line>
            <v:line style="position:absolute" from="1999,15" to="2276,15" stroked="true" strokeweight="1.1pt" strokecolor="#007ac2">
              <v:stroke dashstyle="solid"/>
            </v:line>
            <v:rect style="position:absolute;left:2253;top:411;width:24;height:100" filled="true" fillcolor="#007ac2" stroked="false">
              <v:fill type="solid"/>
            </v:rect>
            <v:line style="position:absolute" from="2137,400" to="2277,400" stroked="true" strokeweight="1.2pt" strokecolor="#007ac2">
              <v:stroke dashstyle="solid"/>
            </v:line>
            <v:rect style="position:absolute;left:2136;top:337;width:24;height:50" filled="true" fillcolor="#007ac2" stroked="false">
              <v:fill type="solid"/>
            </v:rect>
            <v:rect style="position:absolute;left:2136;top:313;width:122;height:24" filled="true" fillcolor="#007ac2" stroked="false">
              <v:fill type="solid"/>
            </v:rect>
            <v:rect style="position:absolute;left:2234;top:217;width:24;height:96" filled="true" fillcolor="#007ac2" stroked="false">
              <v:fill type="solid"/>
            </v:rect>
            <v:shape style="position:absolute;left:2160;top:387;width:117;height:2" coordorigin="2160,388" coordsize="117,1" path="m2277,388l2160,388,2277,388xe" filled="true" fillcolor="#007ac2" stroked="false">
              <v:path arrowok="t"/>
              <v:fill type="solid"/>
            </v:shape>
            <v:rect style="position:absolute;left:2136;top:195;width:122;height:22" filled="true" fillcolor="#007ac2" stroked="false">
              <v:fill type="solid"/>
            </v:rect>
            <v:rect style="position:absolute;left:2136;top:145;width:24;height:50" filled="true" fillcolor="#007ac2" stroked="false">
              <v:fill type="solid"/>
            </v:rect>
            <v:line style="position:absolute" from="2137,134" to="2276,134" stroked="true" strokeweight="1.2pt" strokecolor="#007ac2">
              <v:stroke dashstyle="solid"/>
            </v:line>
            <v:rect style="position:absolute;left:2252;top:25;width:24;height:96" filled="true" fillcolor="#007ac2" stroked="false">
              <v:fill type="solid"/>
            </v:rect>
            <v:shape style="position:absolute;left:2160;top:194;width:98;height:2" coordorigin="2160,195" coordsize="98,1" path="m2258,195l2160,195,2258,195xe" filled="true" fillcolor="#007ac2" stroked="false">
              <v:path arrowok="t"/>
              <v:fill type="solid"/>
            </v:shape>
            <v:shape style="position:absolute;left:1208;top:3;width:459;height:395" type="#_x0000_t75" stroked="false">
              <v:imagedata r:id="rId15" o:title=""/>
            </v:shape>
            <v:shape style="position:absolute;left:1673;top:3;width:305;height:454" coordorigin="1674,3" coordsize="305,454" path="m1810,3l1674,3,1674,284,1684,358,1713,412,1761,446,1826,457,1891,446,1907,434,1826,434,1770,424,1730,396,1705,349,1697,284,1697,26,1810,26,1810,3xm1978,26l1955,26,1955,284,1947,349,1922,396,1882,424,1826,434,1907,434,1938,412,1968,358,1978,284,1978,26xm1810,26l1786,26,1786,272,1787,293,1791,314,1803,330,1826,336,1849,330,1860,314,1861,313,1826,313,1818,312,1813,307,1811,294,1810,272,1810,26xm1978,3l1842,3,1842,272,1841,294,1838,307,1833,312,1826,313,1861,313,1865,293,1865,272,1865,26,1978,26,1978,3xe" filled="true" fillcolor="#007ac2" stroked="false">
              <v:path arrowok="t"/>
              <v:fill type="solid"/>
            </v:shape>
            <v:shape style="position:absolute;left:2296;top:0;width:68;height:67" coordorigin="2296,0" coordsize="68,67" path="m2330,0l2317,3,2306,9,2299,20,2296,33,2299,47,2306,57,2317,64,2330,67,2343,64,2348,61,2315,61,2303,49,2303,17,2315,6,2348,6,2343,3,2330,0xm2348,6l2315,6,2345,6,2357,17,2357,49,2345,61,2348,61,2354,57,2361,47,2364,33,2361,20,2354,9,2348,6xm2336,36l2323,36,2330,36,2340,52,2346,52,2336,36xm2317,14l2317,52,2323,52,2323,36,2336,36,2335,36,2341,35,2345,32,2345,31,2323,31,2323,19,2345,19,2345,17,2341,14,2317,14xm2345,19l2323,19,2335,19,2339,20,2339,31,2335,31,2345,31,2345,19xe" filled="true" fillcolor="#007ac2" stroked="false">
              <v:path arrowok="t"/>
              <v:fill type="solid"/>
            </v:shape>
            <v:shape style="position:absolute;left:173;top:331;width:1943;height:382" coordorigin="174,331" coordsize="1943,382" path="m497,354l386,404,292,463,225,512,197,536,174,556,216,558,242,560,274,563,306,566,279,604,256,641,239,670,232,683,217,713,282,688,358,660,446,629,515,609,817,609,860,600,947,586,1039,578,1137,575,1989,575,1983,566,2015,563,2048,560,2073,558,2116,556,2092,536,2064,512,1997,463,1959,439,1727,439,1726,439,562,439,498,355,498,355,497,354xm2014,609l1774,609,1843,629,1931,660,2007,688,2072,713,2057,683,2050,670,2033,641,2014,609xm817,609l515,609,563,708,575,701,637,668,706,641,780,618,817,609xm1989,575l1150,575,1238,577,1323,585,1406,598,1487,616,1566,639,1642,668,1715,701,1727,707,1774,609,2014,609,2010,604,1989,575xm1792,354l1791,355,1791,355,1727,439,1959,439,1903,404,1793,355,1791,355,1791,354,1793,354,1792,354xm1134,331l1119,331,1028,334,943,340,861,351,783,365,708,385,634,409,562,439,1726,439,1673,417,1613,397,1547,378,1475,363,1397,350,1314,340,1227,333,1134,331xm498,354l498,355,498,355,498,354xe" filled="true" fillcolor="#007ac2" stroked="false">
              <v:path arrowok="t"/>
              <v:fill type="solid"/>
            </v:shape>
            <v:shape style="position:absolute;left:490;top:356;width:1308;height:316" coordorigin="490,357" coordsize="1308,316" path="m1775,549l1150,549,1238,552,1323,559,1406,572,1487,590,1565,612,1641,640,1715,673,1775,549xm1134,357l1119,357,1028,360,942,366,859,377,780,393,704,413,631,438,560,467,490,503,574,672,637,640,706,613,781,591,861,573,948,561,1039,552,1137,549,1775,549,1798,503,1751,479,1697,455,1636,433,1568,412,1493,394,1413,379,1326,367,1233,360,1134,357xe" filled="true" fillcolor="#ffe01b" stroked="false">
              <v:path arrowok="t"/>
              <v:fill type="solid"/>
            </v:shape>
            <v:shape style="position:absolute;left:1786;top:394;width:264;height:270" coordorigin="1787,394" coordsize="264,270" path="m1825,394l1832,410,1838,426,1841,442,1841,458,1787,586,1838,601,1901,622,1965,645,2018,664,2003,641,1987,614,1969,589,1950,567,1935,551,1956,545,1975,542,1999,538,2025,536,2050,534,2011,504,1958,467,1895,429,1825,394xe" filled="true" fillcolor="#ffe01b" stroked="false">
              <v:path arrowok="t"/>
              <v:fill type="solid"/>
            </v:shape>
            <v:shape style="position:absolute;left:1750;top:392;width:64;height:87" coordorigin="1751,393" coordsize="64,87" path="m1794,393l1751,450,1808,480,1810,473,1813,464,1814,455,1814,438,1810,422,1803,406,1794,393xe" filled="true" fillcolor="#ffe01b" stroked="false">
              <v:path arrowok="t"/>
              <v:fill type="solid"/>
            </v:shape>
            <v:shape style="position:absolute;left:238;top:394;width:264;height:270" coordorigin="239,394" coordsize="264,270" path="m464,394l394,429,331,467,278,504,239,534,264,536,290,538,315,542,334,545,354,551,339,567,321,589,302,614,286,641,272,664,324,645,388,622,451,601,503,586,462,503,449,442,452,426,457,410,464,394xe" filled="true" fillcolor="#ffe01b" stroked="false">
              <v:path arrowok="t"/>
              <v:fill type="solid"/>
            </v:shape>
            <v:shape style="position:absolute;left:475;top:392;width:64;height:87" coordorigin="475,393" coordsize="64,87" path="m495,393l486,406,479,422,476,438,475,455,476,463,479,472,481,480,538,450,495,393xe" filled="true" fillcolor="#ffe01b" stroked="false">
              <v:path arrowok="t"/>
              <v:fill type="solid"/>
            </v:shape>
            <v:shape style="position:absolute;left:636;top:439;width:99;height:136" coordorigin="636,440" coordsize="99,136" path="m660,465l636,473,699,533,713,576,735,568,720,526,723,510,703,510,660,465xm734,440l710,448,703,510,723,510,734,440xe" filled="true" fillcolor="#007ac2" stroked="false">
              <v:path arrowok="t"/>
              <v:fill type="solid"/>
            </v:shape>
            <v:shape style="position:absolute;left:746;top:424;width:109;height:132" coordorigin="747,425" coordsize="109,132" path="m803,425l792,427,781,429,747,437,775,556,797,551,786,505,786,505,818,505,812,501,820,497,827,492,829,489,782,489,774,453,792,449,797,448,833,448,832,445,824,435,803,425xm818,505l786,505,828,543,855,537,818,505xm833,448l797,448,803,451,808,453,812,457,814,467,813,472,807,482,800,484,782,489,829,489,831,484,835,477,837,465,833,448xe" filled="true" fillcolor="#007ac2" stroked="false">
              <v:path arrowok="t"/>
              <v:fill type="solid"/>
            </v:shape>
            <v:shape style="position:absolute;left:861;top:510;width:26;height:26" coordorigin="862,511" coordsize="26,26" path="m883,511l862,514,865,536,887,532,883,511xe" filled="true" fillcolor="#007ac2" stroked="false">
              <v:path arrowok="t"/>
              <v:fill type="solid"/>
            </v:shape>
            <v:shape style="position:absolute;left:884;top:392;width:147;height:133" coordorigin="884,392" coordsize="147,133" path="m907,405l884,407,932,525,950,523,955,488,937,488,907,405xm981,441l962,441,990,519,1008,517,1014,482,995,482,981,441xm966,399l949,401,937,488,955,488,962,441,981,441,966,399xm1031,392l1008,395,995,482,1014,482,1031,392xe" filled="true" fillcolor="#007ac2" stroked="false">
              <v:path arrowok="t"/>
              <v:fill type="solid"/>
            </v:shape>
            <v:shape style="position:absolute;left:1021;top:391;width:120;height:125" coordorigin="1021,392" coordsize="120,125" path="m1086,392l1068,392,1021,516,1046,515,1059,483,1102,482,1127,482,1118,461,1066,461,1078,423,1100,423,1086,392xm1127,482l1102,482,1116,513,1141,512,1127,482xm1100,423l1078,423,1092,460,1066,461,1118,461,1100,423xe" filled="true" fillcolor="#007ac2" stroked="false">
              <v:path arrowok="t"/>
              <v:fill type="solid"/>
            </v:shape>
            <v:shape style="position:absolute;left:1145;top:390;width:84;height:125" coordorigin="1146,390" coordsize="84,125" path="m1206,466l1169,466,1170,466,1200,514,1228,514,1196,468,1205,467,1206,466xm1149,390l1146,512,1168,513,1169,466,1206,466,1212,464,1218,457,1224,451,1225,449,1188,449,1170,449,1171,413,1226,413,1224,408,1206,392,1195,392,1184,391,1149,390xm1226,413l1171,413,1189,413,1195,414,1200,418,1204,421,1206,426,1206,437,1204,441,1196,449,1188,449,1225,449,1229,440,1229,419,1226,413xe" filled="true" fillcolor="#007ac2" stroked="false">
              <v:path arrowok="t"/>
              <v:fill type="solid"/>
            </v:shape>
            <v:shape style="position:absolute;left:1237;top:393;width:90;height:129" coordorigin="1238,394" coordsize="90,129" path="m1307,471l1264,471,1264,471,1292,520,1320,522,1291,475,1299,473,1307,471,1307,471xm1248,394l1238,515,1260,517,1264,471,1307,471,1313,465,1320,459,1322,455,1284,455,1266,453,1269,417,1323,417,1322,416,1306,399,1295,398,1283,397,1248,394xm1323,417l1269,417,1288,419,1293,420,1298,424,1302,428,1304,433,1303,443,1300,448,1292,455,1284,455,1322,455,1325,448,1327,428,1323,417xe" filled="true" fillcolor="#007ac2" stroked="false">
              <v:path arrowok="t"/>
              <v:fill type="solid"/>
            </v:shape>
            <v:shape style="position:absolute;left:1321;top:409;width:119;height:132" coordorigin="1321,410" coordsize="119,132" path="m1429,497l1364,497,1407,504,1415,537,1440,542,1429,497xm1391,410l1321,522,1346,526,1364,497,1429,497,1425,481,1402,481,1376,477,1395,442,1416,442,1409,413,1391,410xm1416,442l1395,442,1402,481,1425,481,1416,442xe" filled="true" fillcolor="#007ac2" stroked="false">
              <v:path arrowok="t"/>
              <v:fill type="solid"/>
            </v:shape>
            <v:shape style="position:absolute;left:1447;top:425;width:127;height:143" coordorigin="1448,425" coordsize="127,143" path="m1511,463l1492,463,1519,562,1544,568,1553,531,1530,531,1511,463xm1478,425l1448,544,1470,549,1492,463,1511,463,1503,432,1478,425xm1552,444l1530,531,1553,531,1574,450,1552,444xe" filled="true" fillcolor="#007ac2" stroked="false">
              <v:path arrowok="t"/>
              <v:fill type="solid"/>
            </v:shape>
            <v:shape style="position:absolute;left:1575;top:456;width:83;height:131" coordorigin="1576,456" coordsize="83,131" path="m1593,456l1586,477,1608,484,1576,579,1597,586,1629,492,1653,492,1658,478,1593,456xm1653,492l1629,492,1651,499,1653,492xe" filled="true" fillcolor="#007ac2" stroked="false">
              <v:path arrowok="t"/>
              <v:fill type="solid"/>
            </v:shape>
            <v:shape style="position:absolute;left:1651;top:478;width:105;height:137" coordorigin="1652,479" coordsize="105,137" path="m1662,479l1669,565,1652,607,1673,616,1690,574,1718,551,1688,551,1685,489,1662,479xm1734,509l1688,551,1718,551,1757,519,1734,509xe" filled="true" fillcolor="#007ac2" stroked="false">
              <v:path arrowok="t"/>
              <v:fill type="solid"/>
            </v:shape>
            <v:shape style="position:absolute;left:563;top:490;width:95;height:122" coordorigin="564,490" coordsize="95,122" path="m600,580l580,589,589,601,602,609,617,612,632,609,646,600,651,593,615,593,604,589,600,580xm653,551l614,551,627,553,632,557,639,573,635,585,615,593,651,593,655,587,658,572,655,556,653,551xm626,510l597,510,604,512,610,528,603,533,594,537,602,556,609,552,614,551,653,551,650,543,640,533,625,533,630,526,630,517,626,510xm596,490l583,493,573,500,566,510,564,522,566,534,586,526,584,520,586,515,597,510,626,510,626,509,619,499,608,492,596,490xm639,533l625,533,640,533,639,533xe" filled="true" fillcolor="#007ac2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spacing w:line="249" w:lineRule="auto" w:before="61"/>
        <w:ind w:left="3650" w:right="3407" w:firstLine="131"/>
      </w:pPr>
      <w:r>
        <w:rPr/>
        <w:drawing>
          <wp:anchor distT="0" distB="0" distL="0" distR="0" allowOverlap="1" layoutInCell="1" locked="0" behindDoc="0" simplePos="0" relativeHeight="1504">
            <wp:simplePos x="0" y="0"/>
            <wp:positionH relativeFrom="page">
              <wp:posOffset>7095363</wp:posOffset>
            </wp:positionH>
            <wp:positionV relativeFrom="paragraph">
              <wp:posOffset>541414</wp:posOffset>
            </wp:positionV>
            <wp:extent cx="334492" cy="705540"/>
            <wp:effectExtent l="0" t="0" r="0" b="0"/>
            <wp:wrapNone/>
            <wp:docPr id="5" name="image1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92" cy="70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Power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source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is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warranted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for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three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years,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parts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2"/>
          <w:w w:val="95"/>
        </w:rPr>
        <w:t>labor. </w:t>
      </w:r>
      <w:r>
        <w:rPr>
          <w:color w:val="231F20"/>
          <w:w w:val="90"/>
        </w:rPr>
        <w:t>Original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main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power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rectifier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parts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are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warranted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for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five</w:t>
      </w:r>
      <w:r>
        <w:rPr>
          <w:color w:val="231F20"/>
          <w:spacing w:val="-16"/>
          <w:w w:val="90"/>
        </w:rPr>
        <w:t> </w:t>
      </w:r>
      <w:r>
        <w:rPr>
          <w:color w:val="231F20"/>
          <w:spacing w:val="-2"/>
          <w:w w:val="90"/>
        </w:rPr>
        <w:t>years.</w:t>
      </w:r>
    </w:p>
    <w:p>
      <w:pPr>
        <w:pStyle w:val="BodyText"/>
        <w:spacing w:before="8"/>
        <w:rPr>
          <w:sz w:val="10"/>
        </w:rPr>
      </w:pPr>
      <w:r>
        <w:rPr/>
        <w:pict>
          <v:line style="position:absolute;mso-position-horizontal-relative:page;mso-position-vertical-relative:paragraph;z-index:-688;mso-wrap-distance-left:0;mso-wrap-distance-right:0" from="584.962006pt,9.139828pt" to="202.462006pt,9.139828pt" stroked="true" strokeweight="2pt" strokecolor="#231f20">
            <v:stroke dashstyle="solid"/>
            <w10:wrap type="topAndBottom"/>
          </v:line>
        </w:pict>
      </w:r>
    </w:p>
    <w:p>
      <w:pPr>
        <w:spacing w:after="0"/>
        <w:rPr>
          <w:sz w:val="10"/>
        </w:rPr>
        <w:sectPr>
          <w:type w:val="continuous"/>
          <w:pgSz w:w="12240" w:h="15840"/>
          <w:pgMar w:top="580" w:bottom="0" w:left="420" w:right="420"/>
        </w:sectPr>
      </w:pPr>
    </w:p>
    <w:p>
      <w:pPr>
        <w:spacing w:before="75"/>
        <w:ind w:left="3629" w:right="0" w:firstLine="0"/>
        <w:jc w:val="left"/>
        <w:rPr>
          <w:sz w:val="22"/>
        </w:rPr>
      </w:pPr>
      <w:r>
        <w:rPr>
          <w:color w:val="231F20"/>
          <w:spacing w:val="-3"/>
          <w:w w:val="90"/>
          <w:sz w:val="22"/>
        </w:rPr>
        <w:t>Miller Electric Mfg.</w:t>
      </w:r>
      <w:r>
        <w:rPr>
          <w:color w:val="231F20"/>
          <w:spacing w:val="-39"/>
          <w:w w:val="90"/>
          <w:sz w:val="22"/>
        </w:rPr>
        <w:t> </w:t>
      </w:r>
      <w:r>
        <w:rPr>
          <w:color w:val="231F20"/>
          <w:spacing w:val="-3"/>
          <w:w w:val="90"/>
          <w:sz w:val="22"/>
        </w:rPr>
        <w:t>LLC</w:t>
      </w:r>
    </w:p>
    <w:p>
      <w:pPr>
        <w:spacing w:line="249" w:lineRule="auto" w:before="65"/>
        <w:ind w:left="3629" w:right="224" w:firstLine="0"/>
        <w:jc w:val="left"/>
        <w:rPr>
          <w:sz w:val="16"/>
        </w:rPr>
      </w:pPr>
      <w:r>
        <w:rPr/>
        <w:pict>
          <v:group style="position:absolute;margin-left:53.987999pt;margin-top:-9.867994pt;width:49.85pt;height:49.85pt;mso-position-horizontal-relative:page;mso-position-vertical-relative:paragraph;z-index:1456" coordorigin="1080,-197" coordsize="997,997">
            <v:shape style="position:absolute;left:1079;top:-198;width:997;height:997" coordorigin="1080,-197" coordsize="997,997" path="m1578,-197l1504,-192,1434,-176,1368,-151,1307,-117,1251,-75,1202,-26,1160,30,1126,91,1101,157,1085,227,1080,301,1085,375,1101,445,1126,511,1160,572,1202,628,1251,677,1307,719,1368,753,1434,778,1504,794,1578,800,1652,794,1722,778,1788,753,1849,719,1905,677,1954,628,1996,572,2030,511,2055,445,2071,375,2076,301,2071,227,2055,157,2030,91,1996,30,1954,-26,1905,-75,1849,-117,1788,-151,1722,-176,1652,-192,1578,-197xe" filled="true" fillcolor="#0079c1" stroked="false">
              <v:path arrowok="t"/>
              <v:fill type="solid"/>
            </v:shape>
            <v:shape style="position:absolute;left:1134;top:96;width:892;height:410" coordorigin="1135,96" coordsize="892,410" path="m1555,96l1373,96,1135,506,1317,506,1555,96m1791,96l1608,96,1371,506,1553,506,1791,96m2026,96l1844,96,1606,506,1788,506,2026,96e" filled="true" fillcolor="#ffffff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08.796997pt;margin-top:4.812006pt;width:67.25pt;height:20.85pt;mso-position-horizontal-relative:page;mso-position-vertical-relative:paragraph;z-index:1480" coordorigin="2176,96" coordsize="1345,417">
            <v:line style="position:absolute" from="2800,96" to="2800,509" stroked="true" strokeweight="4.748300pt" strokecolor="#231f20">
              <v:stroke dashstyle="solid"/>
            </v:line>
            <v:line style="position:absolute" from="2919,96" to="2919,509" stroked="true" strokeweight="4.7481pt" strokecolor="#231f20">
              <v:stroke dashstyle="solid"/>
            </v:line>
            <v:rect style="position:absolute;left:2633;top:96;width:95;height:74" filled="true" fillcolor="#231f20" stroked="false">
              <v:fill type="solid"/>
            </v:rect>
            <v:line style="position:absolute" from="2681,196" to="2681,509" stroked="true" strokeweight="4.7481pt" strokecolor="#231f20">
              <v:stroke dashstyle="solid"/>
            </v:line>
            <v:shape style="position:absolute;left:2175;top:96;width:438;height:413" coordorigin="2176,96" coordsize="438,413" path="m2313,96l2176,96,2176,509,2271,509,2271,267,2371,267,2313,96xm2371,267l2271,267,2353,509,2436,509,2495,335,2395,335,2371,267xm2613,267l2518,267,2518,509,2613,509,2613,267xm2613,96l2476,96,2395,335,2495,335,2518,267,2613,267,2613,96xe" filled="true" fillcolor="#231f20" stroked="false">
              <v:path arrowok="t"/>
              <v:fill type="solid"/>
            </v:shape>
            <v:shape style="position:absolute;left:2975;top:180;width:546;height:333" type="#_x0000_t75" stroked="false">
              <v:imagedata r:id="rId17" o:title=""/>
            </v:shape>
            <w10:wrap type="none"/>
          </v:group>
        </w:pict>
      </w:r>
      <w:r>
        <w:rPr>
          <w:color w:val="231F20"/>
          <w:w w:val="90"/>
          <w:sz w:val="16"/>
        </w:rPr>
        <w:t>An ITW Welding Company 1635 West Spencer Street</w:t>
      </w:r>
    </w:p>
    <w:p>
      <w:pPr>
        <w:spacing w:before="2"/>
        <w:ind w:left="3629" w:right="0" w:firstLine="0"/>
        <w:jc w:val="left"/>
        <w:rPr>
          <w:sz w:val="16"/>
        </w:rPr>
      </w:pPr>
      <w:r>
        <w:rPr>
          <w:color w:val="231F20"/>
          <w:w w:val="95"/>
          <w:sz w:val="16"/>
        </w:rPr>
        <w:t>P.O. Box 1079</w:t>
      </w:r>
    </w:p>
    <w:p>
      <w:pPr>
        <w:spacing w:before="8"/>
        <w:ind w:left="3629" w:right="0" w:firstLine="0"/>
        <w:jc w:val="left"/>
        <w:rPr>
          <w:sz w:val="16"/>
        </w:rPr>
      </w:pPr>
      <w:r>
        <w:rPr>
          <w:color w:val="231F20"/>
          <w:w w:val="90"/>
          <w:sz w:val="16"/>
        </w:rPr>
        <w:t>Appleton,</w:t>
      </w:r>
      <w:r>
        <w:rPr>
          <w:color w:val="231F20"/>
          <w:spacing w:val="-18"/>
          <w:w w:val="90"/>
          <w:sz w:val="16"/>
        </w:rPr>
        <w:t> </w:t>
      </w:r>
      <w:r>
        <w:rPr>
          <w:color w:val="231F20"/>
          <w:w w:val="90"/>
          <w:sz w:val="16"/>
        </w:rPr>
        <w:t>WI</w:t>
      </w:r>
      <w:r>
        <w:rPr>
          <w:color w:val="231F20"/>
          <w:spacing w:val="-17"/>
          <w:w w:val="90"/>
          <w:sz w:val="16"/>
        </w:rPr>
        <w:t> </w:t>
      </w:r>
      <w:r>
        <w:rPr>
          <w:color w:val="231F20"/>
          <w:w w:val="90"/>
          <w:sz w:val="16"/>
        </w:rPr>
        <w:t>54912-1079</w:t>
      </w:r>
      <w:r>
        <w:rPr>
          <w:color w:val="231F20"/>
          <w:spacing w:val="-17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USA</w:t>
      </w:r>
    </w:p>
    <w:p>
      <w:pPr>
        <w:pStyle w:val="Heading3"/>
        <w:ind w:left="251"/>
      </w:pPr>
      <w:r>
        <w:rPr/>
        <w:br w:type="column"/>
      </w:r>
      <w:r>
        <w:rPr>
          <w:color w:val="231F20"/>
          <w:spacing w:val="-3"/>
          <w:w w:val="85"/>
        </w:rPr>
        <w:t>Equipment Sales </w:t>
      </w:r>
      <w:r>
        <w:rPr>
          <w:color w:val="231F20"/>
          <w:w w:val="85"/>
        </w:rPr>
        <w:t>US and</w:t>
      </w:r>
      <w:r>
        <w:rPr>
          <w:color w:val="231F20"/>
          <w:spacing w:val="-27"/>
          <w:w w:val="85"/>
        </w:rPr>
        <w:t> </w:t>
      </w:r>
      <w:r>
        <w:rPr>
          <w:color w:val="231F20"/>
          <w:spacing w:val="-3"/>
          <w:w w:val="85"/>
        </w:rPr>
        <w:t>Canada</w:t>
      </w:r>
    </w:p>
    <w:p>
      <w:pPr>
        <w:spacing w:before="65"/>
        <w:ind w:left="251" w:right="0" w:firstLine="0"/>
        <w:jc w:val="left"/>
        <w:rPr>
          <w:sz w:val="16"/>
        </w:rPr>
      </w:pPr>
      <w:r>
        <w:rPr>
          <w:color w:val="231F20"/>
          <w:sz w:val="16"/>
        </w:rPr>
        <w:t>Phone: 866-931-9730</w:t>
      </w:r>
    </w:p>
    <w:p>
      <w:pPr>
        <w:spacing w:before="8"/>
        <w:ind w:left="251" w:right="0" w:firstLine="0"/>
        <w:jc w:val="left"/>
        <w:rPr>
          <w:sz w:val="16"/>
        </w:rPr>
      </w:pPr>
      <w:r>
        <w:rPr>
          <w:color w:val="231F20"/>
          <w:sz w:val="16"/>
        </w:rPr>
        <w:t>FAX: 800-637-2315</w:t>
      </w:r>
    </w:p>
    <w:p>
      <w:pPr>
        <w:spacing w:before="8"/>
        <w:ind w:left="251" w:right="0" w:firstLine="0"/>
        <w:jc w:val="left"/>
        <w:rPr>
          <w:sz w:val="16"/>
        </w:rPr>
      </w:pPr>
      <w:r>
        <w:rPr>
          <w:color w:val="231F20"/>
          <w:sz w:val="16"/>
        </w:rPr>
        <w:t>International Phone: 920-735-4554</w:t>
      </w:r>
    </w:p>
    <w:p>
      <w:pPr>
        <w:spacing w:before="8"/>
        <w:ind w:left="251" w:right="0" w:firstLine="0"/>
        <w:jc w:val="left"/>
        <w:rPr>
          <w:sz w:val="16"/>
        </w:rPr>
      </w:pPr>
      <w:r>
        <w:rPr>
          <w:color w:val="231F20"/>
          <w:sz w:val="16"/>
        </w:rPr>
        <w:t>International FAX: 920-735-4125</w:t>
      </w:r>
    </w:p>
    <w:p>
      <w:pPr>
        <w:pStyle w:val="Heading3"/>
        <w:ind w:left="290"/>
      </w:pPr>
      <w:r>
        <w:rPr/>
        <w:br w:type="column"/>
      </w:r>
      <w:r>
        <w:rPr>
          <w:color w:val="231F20"/>
          <w:w w:val="95"/>
        </w:rPr>
        <w:t>MillerWelds.com</w:t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ind w:left="299"/>
        <w:rPr>
          <w:sz w:val="20"/>
        </w:rPr>
      </w:pPr>
      <w:r>
        <w:rPr>
          <w:sz w:val="20"/>
        </w:rPr>
        <w:pict>
          <v:group style="width:72.75pt;height:12.65pt;mso-position-horizontal-relative:char;mso-position-vertical-relative:line" coordorigin="0,0" coordsize="1455,253">
            <v:shape style="position:absolute;left:1202;top:0;width:253;height:253" type="#_x0000_t75" stroked="false">
              <v:imagedata r:id="rId18" o:title=""/>
            </v:shape>
            <v:shape style="position:absolute;left:300;top:0;width:253;height:253" type="#_x0000_t75" stroked="false">
              <v:imagedata r:id="rId19" o:title=""/>
            </v:shape>
            <v:shape style="position:absolute;left:601;top:0;width:253;height:253" type="#_x0000_t75" stroked="false">
              <v:imagedata r:id="rId20" o:title=""/>
            </v:shape>
            <v:shape style="position:absolute;left:0;top:0;width:253;height:253" type="#_x0000_t75" stroked="false">
              <v:imagedata r:id="rId21" o:title=""/>
            </v:shape>
            <v:shape style="position:absolute;left:901;top:0;width:253;height:253" type="#_x0000_t75" stroked="false">
              <v:imagedata r:id="rId22" o:title="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240" w:h="15840"/>
          <w:pgMar w:top="580" w:bottom="0" w:left="420" w:right="420"/>
          <w:cols w:num="3" w:equalWidth="0">
            <w:col w:w="5570" w:space="40"/>
            <w:col w:w="2971" w:space="39"/>
            <w:col w:w="2780"/>
          </w:cols>
        </w:sectPr>
      </w:pPr>
    </w:p>
    <w:p>
      <w:pPr>
        <w:pStyle w:val="BodyText"/>
        <w:ind w:left="120"/>
        <w:rPr>
          <w:sz w:val="20"/>
        </w:rPr>
      </w:pPr>
      <w:r>
        <w:rPr/>
        <w:pict>
          <v:group style="position:absolute;margin-left:26pt;margin-top:333.721008pt;width:533pt;height:189.35pt;mso-position-horizontal-relative:page;mso-position-vertical-relative:page;z-index:-47584" coordorigin="520,6674" coordsize="10660,3787">
            <v:shape style="position:absolute;left:540;top:9854;width:10620;height:588" coordorigin="540,9854" coordsize="10620,588" path="m11088,9854l612,9854,584,9860,561,9875,546,9898,540,9926,540,10369,546,10397,561,10420,584,10436,612,10441,11088,10441,11116,10436,11139,10420,11154,10397,11160,10369,11160,9926,11154,9898,11139,9875,11116,9860,11088,9854xe" filled="true" fillcolor="#007bc3" stroked="false">
              <v:path arrowok="t"/>
              <v:fill type="solid"/>
            </v:shape>
            <v:shape style="position:absolute;left:9386;top:10238;width:126;height:126" type="#_x0000_t75" stroked="false">
              <v:imagedata r:id="rId25" o:title=""/>
            </v:shape>
            <v:shape style="position:absolute;left:5985;top:10233;width:126;height:126" type="#_x0000_t75" stroked="false">
              <v:imagedata r:id="rId25" o:title=""/>
            </v:shape>
            <v:line style="position:absolute" from="7758,8650" to="7758,10449" stroked="true" strokeweight="2pt" strokecolor="#ffffff">
              <v:stroke dashstyle="solid"/>
            </v:line>
            <v:line style="position:absolute" from="4318,7134" to="4318,10440" stroked="true" strokeweight="2pt" strokecolor="#ffffff">
              <v:stroke dashstyle="solid"/>
            </v:line>
            <v:line style="position:absolute" from="1719,9145" to="1719,10434" stroked="true" strokeweight="1pt" strokecolor="#ffffff">
              <v:stroke dashstyle="solid"/>
            </v:line>
            <v:shape style="position:absolute;left:9386;top:8706;width:126;height:126" type="#_x0000_t75" stroked="false">
              <v:imagedata r:id="rId26" o:title=""/>
            </v:shape>
            <v:shape style="position:absolute;left:9386;top:8961;width:126;height:126" type="#_x0000_t75" stroked="false">
              <v:imagedata r:id="rId26" o:title=""/>
            </v:shape>
            <v:shape style="position:absolute;left:9386;top:9218;width:126;height:126" type="#_x0000_t75" stroked="false">
              <v:imagedata r:id="rId25" o:title=""/>
            </v:shape>
            <v:shape style="position:absolute;left:9386;top:9474;width:126;height:126" type="#_x0000_t75" stroked="false">
              <v:imagedata r:id="rId25" o:title=""/>
            </v:shape>
            <v:shape style="position:absolute;left:9386;top:9729;width:126;height:126" type="#_x0000_t75" stroked="false">
              <v:imagedata r:id="rId25" o:title=""/>
            </v:shape>
            <v:shape style="position:absolute;left:9386;top:9983;width:126;height:126" type="#_x0000_t75" stroked="false">
              <v:imagedata r:id="rId25" o:title=""/>
            </v:shape>
            <v:shape style="position:absolute;left:5985;top:8706;width:126;height:126" type="#_x0000_t75" stroked="false">
              <v:imagedata r:id="rId26" o:title=""/>
            </v:shape>
            <v:shape style="position:absolute;left:5985;top:9210;width:126;height:126" type="#_x0000_t75" stroked="false">
              <v:imagedata r:id="rId25" o:title=""/>
            </v:shape>
            <v:shape style="position:absolute;left:5985;top:9467;width:126;height:126" type="#_x0000_t75" stroked="false">
              <v:imagedata r:id="rId25" o:title=""/>
            </v:shape>
            <v:shape style="position:absolute;left:5985;top:9724;width:126;height:126" type="#_x0000_t75" stroked="false">
              <v:imagedata r:id="rId27" o:title=""/>
            </v:shape>
            <v:shape style="position:absolute;left:5985;top:9978;width:126;height:126" type="#_x0000_t75" stroked="false">
              <v:imagedata r:id="rId27" o:title=""/>
            </v:shape>
            <v:shape style="position:absolute;left:-5310;top:15840;width:10620;height:3747" coordorigin="-5310,15840" coordsize="10620,3747" path="m5850,6694l11068,6694,11104,6702,11133,6721,11153,6751,11160,6786,11160,10349m11160,10350l11153,10385,11133,10414,11104,10434,11070,10441m630,10441l596,10434,567,10414,547,10385,540,10350m540,10349l540,6786,547,6751,567,6721,596,6702,632,6694,5850,6694e" filled="false" stroked="true" strokeweight="2pt" strokecolor="#007bc3">
              <v:path arrowok="t"/>
              <v:stroke dashstyle="solid"/>
            </v:shape>
            <v:shape style="position:absolute;left:5363;top:6800;width:1354;height:254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7BC3"/>
                        <w:spacing w:val="-3"/>
                        <w:w w:val="76"/>
                        <w:sz w:val="22"/>
                      </w:rPr>
                      <w:t>XM</w:t>
                    </w:r>
                    <w:r>
                      <w:rPr>
                        <w:color w:val="007BC3"/>
                        <w:w w:val="76"/>
                        <w:sz w:val="22"/>
                      </w:rPr>
                      <w:t>T</w:t>
                    </w:r>
                    <w:r>
                      <w:rPr>
                        <w:color w:val="007BC3"/>
                        <w:spacing w:val="-4"/>
                        <w:sz w:val="22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91"/>
                        <w:sz w:val="22"/>
                      </w:rPr>
                      <w:t>35</w:t>
                    </w:r>
                    <w:r>
                      <w:rPr>
                        <w:color w:val="007BC3"/>
                        <w:w w:val="91"/>
                        <w:sz w:val="22"/>
                      </w:rPr>
                      <w:t>0</w:t>
                    </w:r>
                    <w:r>
                      <w:rPr>
                        <w:color w:val="007BC3"/>
                        <w:spacing w:val="-10"/>
                        <w:sz w:val="22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75"/>
                        <w:sz w:val="22"/>
                      </w:rPr>
                      <w:t>C</w:t>
                    </w:r>
                    <w:r>
                      <w:rPr>
                        <w:color w:val="007BC3"/>
                        <w:spacing w:val="-14"/>
                        <w:w w:val="75"/>
                        <w:sz w:val="22"/>
                      </w:rPr>
                      <w:t>C</w:t>
                    </w:r>
                    <w:r>
                      <w:rPr>
                        <w:color w:val="007BC3"/>
                        <w:spacing w:val="-20"/>
                        <w:w w:val="190"/>
                        <w:sz w:val="22"/>
                      </w:rPr>
                      <w:t>/</w:t>
                    </w:r>
                    <w:r>
                      <w:rPr>
                        <w:color w:val="007BC3"/>
                        <w:spacing w:val="-3"/>
                        <w:w w:val="75"/>
                        <w:sz w:val="22"/>
                      </w:rPr>
                      <w:t>C</w:t>
                    </w:r>
                    <w:r>
                      <w:rPr>
                        <w:color w:val="007BC3"/>
                        <w:w w:val="68"/>
                        <w:sz w:val="22"/>
                      </w:rPr>
                      <w:t>V</w:t>
                    </w:r>
                  </w:p>
                </w:txbxContent>
              </v:textbox>
              <w10:wrap type="none"/>
            </v:shape>
            <v:shape style="position:absolute;left:8863;top:6800;width:1189;height:254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7BC3"/>
                        <w:w w:val="85"/>
                        <w:sz w:val="22"/>
                      </w:rPr>
                      <w:t>XMT 350 </w:t>
                    </w:r>
                    <w:r>
                      <w:rPr>
                        <w:color w:val="007BC3"/>
                        <w:spacing w:val="-3"/>
                        <w:w w:val="85"/>
                        <w:sz w:val="22"/>
                      </w:rPr>
                      <w:t>MPa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0"/>
        </w:rPr>
        <w:pict>
          <v:group style="width:531pt;height:22.6pt;mso-position-horizontal-relative:char;mso-position-vertical-relative:line" coordorigin="0,0" coordsize="10620,452">
            <v:shape style="position:absolute;left:0;top:2;width:10620;height:450" coordorigin="0,2" coordsize="10620,450" path="m10548,2l72,2,44,8,21,24,6,46,0,74,0,380,6,408,21,431,44,446,72,452,10548,452,10576,446,10599,431,10614,408,10620,380,10620,74,10614,46,10599,24,10576,8,10548,2xe" filled="true" fillcolor="#c7d9f0" stroked="false">
              <v:path arrowok="t"/>
              <v:fill type="solid"/>
            </v:shape>
            <v:shape style="position:absolute;left:0;top:0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38"/>
                      </w:rPr>
                    </w:pPr>
                    <w:r>
                      <w:rPr>
                        <w:color w:val="007BC3"/>
                        <w:spacing w:val="-4"/>
                        <w:w w:val="83"/>
                        <w:sz w:val="38"/>
                      </w:rPr>
                      <w:t>Choosin</w:t>
                    </w:r>
                    <w:r>
                      <w:rPr>
                        <w:color w:val="007BC3"/>
                        <w:w w:val="83"/>
                        <w:sz w:val="38"/>
                      </w:rPr>
                      <w:t>g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9"/>
                        <w:sz w:val="38"/>
                      </w:rPr>
                      <w:t>th</w:t>
                    </w:r>
                    <w:r>
                      <w:rPr>
                        <w:color w:val="007BC3"/>
                        <w:w w:val="89"/>
                        <w:sz w:val="38"/>
                      </w:rPr>
                      <w:t>e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6"/>
                        <w:sz w:val="38"/>
                      </w:rPr>
                      <w:t>Correc</w:t>
                    </w:r>
                    <w:r>
                      <w:rPr>
                        <w:color w:val="007BC3"/>
                        <w:w w:val="86"/>
                        <w:sz w:val="38"/>
                      </w:rPr>
                      <w:t>t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76"/>
                        <w:sz w:val="38"/>
                      </w:rPr>
                      <w:t>XM</w:t>
                    </w:r>
                    <w:r>
                      <w:rPr>
                        <w:color w:val="007BC3"/>
                        <w:spacing w:val="15"/>
                        <w:w w:val="76"/>
                        <w:sz w:val="38"/>
                      </w:rPr>
                      <w:t>T</w:t>
                    </w:r>
                    <w:r>
                      <w:rPr>
                        <w:color w:val="007BC3"/>
                        <w:w w:val="108"/>
                        <w:position w:val="19"/>
                        <w:sz w:val="10"/>
                      </w:rPr>
                      <w:t>®</w:t>
                    </w:r>
                    <w:r>
                      <w:rPr>
                        <w:color w:val="007BC3"/>
                        <w:position w:val="19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13"/>
                        <w:position w:val="19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91"/>
                        <w:sz w:val="38"/>
                      </w:rPr>
                      <w:t>350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2"/>
        </w:rPr>
      </w:pPr>
      <w:r>
        <w:rPr/>
        <w:pict>
          <v:group style="position:absolute;margin-left:26pt;margin-top:9.836pt;width:533pt;height:253.45pt;mso-position-horizontal-relative:page;mso-position-vertical-relative:paragraph;z-index:-376;mso-wrap-distance-left:0;mso-wrap-distance-right:0" coordorigin="520,197" coordsize="10660,5069">
            <v:shape style="position:absolute;left:560;top:196;width:10580;height:5029" type="#_x0000_t75" stroked="false">
              <v:imagedata r:id="rId28" o:title=""/>
            </v:shape>
            <v:shape style="position:absolute;left:540;top:268;width:10620;height:4977" coordorigin="540,269" coordsize="10620,4977" path="m11160,269l11160,5153,11153,5189,11133,5218,11104,5238,11068,5245,632,5245,596,5238,567,5218,547,5189,540,5153,540,269e" filled="false" stroked="true" strokeweight="2pt" strokecolor="#007bc3">
              <v:path arrowok="t"/>
              <v:stroke dashstyle="solid"/>
            </v:shape>
            <v:line style="position:absolute" from="720,2745" to="10980,2745" stroked="true" strokeweight=".3pt" strokecolor="#231f20">
              <v:stroke dashstyle="solid"/>
            </v:line>
            <v:shape style="position:absolute;left:3679;top:770;width:860;height:426" coordorigin="3679,770" coordsize="860,426" path="m4481,770l3737,770,3714,775,3696,787,3684,805,3679,828,3679,1138,3684,1161,3696,1179,3714,1191,3737,1196,4481,1196,4503,1191,4522,1179,4534,1161,4538,1138,4538,828,4534,805,4522,787,4503,775,4481,770xe" filled="true" fillcolor="#faa61a" stroked="false">
              <v:path arrowok="t"/>
              <v:fill type="solid"/>
            </v:shape>
            <v:shape style="position:absolute;left:3657;top:748;width:904;height:470" type="#_x0000_t75" stroked="false">
              <v:imagedata r:id="rId29" o:title=""/>
            </v:shape>
            <v:shape style="position:absolute;left:1117;top:2888;width:1760;height:1990" type="#_x0000_t75" stroked="false">
              <v:imagedata r:id="rId30" o:title=""/>
            </v:shape>
            <v:shape style="position:absolute;left:1236;top:486;width:1584;height:2027" type="#_x0000_t75" stroked="false">
              <v:imagedata r:id="rId31" o:title=""/>
            </v:shape>
            <v:shape style="position:absolute;left:3739;top:772;width:759;height:416" type="#_x0000_t202" filled="false" stroked="false">
              <v:textbox inset="0,0,0,0">
                <w:txbxContent>
                  <w:p>
                    <w:pPr>
                      <w:spacing w:line="175" w:lineRule="auto" w:before="44"/>
                      <w:ind w:left="0" w:right="-5" w:firstLine="163"/>
                      <w:jc w:val="left"/>
                      <w:rPr>
                        <w:sz w:val="21"/>
                      </w:rPr>
                    </w:pPr>
                    <w:r>
                      <w:rPr>
                        <w:color w:val="FFFFFF"/>
                        <w:w w:val="80"/>
                        <w:sz w:val="21"/>
                      </w:rPr>
                      <w:t>MOST </w:t>
                    </w:r>
                    <w:r>
                      <w:rPr>
                        <w:color w:val="FFFFFF"/>
                        <w:w w:val="70"/>
                        <w:sz w:val="21"/>
                      </w:rPr>
                      <w:t>POPULAR!</w:t>
                    </w:r>
                  </w:p>
                </w:txbxContent>
              </v:textbox>
              <w10:wrap type="none"/>
            </v:shape>
            <v:shape style="position:absolute;left:4698;top:789;width:1874;height:346" type="#_x0000_t202" filled="false" stroked="false">
              <v:textbox inset="0,0,0,0">
                <w:txbxContent>
                  <w:p>
                    <w:pPr>
                      <w:spacing w:line="334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spacing w:val="-3"/>
                        <w:w w:val="85"/>
                        <w:sz w:val="30"/>
                      </w:rPr>
                      <w:t>XMT 350 </w:t>
                    </w:r>
                    <w:r>
                      <w:rPr>
                        <w:color w:val="231F20"/>
                        <w:spacing w:val="-4"/>
                        <w:w w:val="85"/>
                        <w:sz w:val="30"/>
                      </w:rPr>
                      <w:t>CC/CV</w:t>
                    </w:r>
                  </w:p>
                </w:txbxContent>
              </v:textbox>
              <w10:wrap type="none"/>
            </v:shape>
            <v:shape style="position:absolute;left:3664;top:1409;width:6335;height:782" type="#_x0000_t202" filled="false" stroked="false">
              <v:textbox inset="0,0,0,0">
                <w:txbxContent>
                  <w:p>
                    <w:pPr>
                      <w:spacing w:line="249" w:lineRule="auto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Flexibility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2"/>
                      </w:rPr>
                      <w:t>and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simplicity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make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this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2"/>
                      </w:rPr>
                      <w:t>the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most</w:t>
                    </w:r>
                    <w:r>
                      <w:rPr>
                        <w:color w:val="231F20"/>
                        <w:spacing w:val="-35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popular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model.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2"/>
                      </w:rPr>
                      <w:t>It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2"/>
                      </w:rPr>
                      <w:t>has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2"/>
                      </w:rPr>
                      <w:t>the</w:t>
                    </w:r>
                    <w:r>
                      <w:rPr>
                        <w:color w:val="231F20"/>
                        <w:spacing w:val="-36"/>
                        <w:w w:val="95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22"/>
                      </w:rPr>
                      <w:t>core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multiprocess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capabilities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along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with</w:t>
                    </w:r>
                    <w:r>
                      <w:rPr>
                        <w:color w:val="231F20"/>
                        <w:spacing w:val="-10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2"/>
                      </w:rPr>
                      <w:t>the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flexibility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2"/>
                      </w:rPr>
                      <w:t>of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2"/>
                      </w:rPr>
                      <w:t>a</w:t>
                    </w:r>
                    <w:r>
                      <w:rPr>
                        <w:color w:val="231F20"/>
                        <w:spacing w:val="-10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14-pin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2"/>
                      </w:rPr>
                      <w:t>for</w:t>
                    </w:r>
                    <w:r>
                      <w:rPr>
                        <w:color w:val="231F20"/>
                        <w:spacing w:val="-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spool</w:t>
                    </w:r>
                    <w:r>
                      <w:rPr>
                        <w:color w:val="231F20"/>
                        <w:spacing w:val="-10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guns,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feeders, </w:t>
                    </w:r>
                    <w:r>
                      <w:rPr>
                        <w:color w:val="231F20"/>
                        <w:sz w:val="22"/>
                      </w:rPr>
                      <w:t>and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remote</w:t>
                    </w:r>
                    <w:r>
                      <w:rPr>
                        <w:color w:val="231F20"/>
                        <w:spacing w:val="-41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controls.</w:t>
                    </w:r>
                  </w:p>
                </w:txbxContent>
              </v:textbox>
              <w10:wrap type="none"/>
            </v:shape>
            <v:shape style="position:absolute;left:3664;top:3318;width:6684;height:960" type="#_x0000_t202" filled="false" stroked="false">
              <v:textbox inset="0,0,0,0">
                <w:txbxContent>
                  <w:p>
                    <w:pPr>
                      <w:spacing w:line="334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XMT 350 MPa</w:t>
                    </w:r>
                  </w:p>
                  <w:p>
                    <w:pPr>
                      <w:spacing w:line="249" w:lineRule="auto" w:before="99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Built-in</w:t>
                    </w:r>
                    <w:r>
                      <w:rPr>
                        <w:color w:val="231F20"/>
                        <w:spacing w:val="-15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pulse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programs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2"/>
                      </w:rPr>
                      <w:t>for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manufacturing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2"/>
                      </w:rPr>
                      <w:t>and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fabrication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applications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that</w:t>
                    </w:r>
                    <w:r>
                      <w:rPr>
                        <w:color w:val="231F20"/>
                        <w:spacing w:val="-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0"/>
                        <w:sz w:val="22"/>
                      </w:rPr>
                      <w:t>have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benefits</w:t>
                    </w:r>
                    <w:r>
                      <w:rPr>
                        <w:color w:val="231F20"/>
                        <w:spacing w:val="-31"/>
                        <w:sz w:val="22"/>
                      </w:rPr>
                      <w:t> </w:t>
                    </w:r>
                    <w:r>
                      <w:rPr>
                        <w:color w:val="231F20"/>
                        <w:sz w:val="22"/>
                      </w:rPr>
                      <w:t>for</w:t>
                    </w:r>
                    <w:r>
                      <w:rPr>
                        <w:color w:val="231F20"/>
                        <w:spacing w:val="-3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standard</w:t>
                    </w:r>
                    <w:r>
                      <w:rPr>
                        <w:color w:val="231F20"/>
                        <w:spacing w:val="-3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steels,</w:t>
                    </w:r>
                    <w:r>
                      <w:rPr>
                        <w:color w:val="231F20"/>
                        <w:spacing w:val="-31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high-strength</w:t>
                    </w:r>
                    <w:r>
                      <w:rPr>
                        <w:color w:val="231F20"/>
                        <w:spacing w:val="-3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steels</w:t>
                    </w:r>
                    <w:r>
                      <w:rPr>
                        <w:color w:val="231F20"/>
                        <w:spacing w:val="-30"/>
                        <w:sz w:val="22"/>
                      </w:rPr>
                      <w:t> </w:t>
                    </w:r>
                    <w:r>
                      <w:rPr>
                        <w:color w:val="231F20"/>
                        <w:sz w:val="22"/>
                      </w:rPr>
                      <w:t>and</w:t>
                    </w:r>
                    <w:r>
                      <w:rPr>
                        <w:color w:val="231F20"/>
                        <w:spacing w:val="-30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3"/>
                        <w:sz w:val="22"/>
                      </w:rPr>
                      <w:t>aluminum.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1"/>
        </w:rPr>
      </w:pPr>
    </w:p>
    <w:tbl>
      <w:tblPr>
        <w:tblW w:w="0" w:type="auto"/>
        <w:jc w:val="left"/>
        <w:tblInd w:w="1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9"/>
        <w:gridCol w:w="2598"/>
        <w:gridCol w:w="3440"/>
        <w:gridCol w:w="3402"/>
      </w:tblGrid>
      <w:tr>
        <w:trPr>
          <w:trHeight w:val="224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17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Input Power</w:t>
            </w:r>
          </w:p>
        </w:tc>
        <w:tc>
          <w:tcPr>
            <w:tcW w:w="6842" w:type="dxa"/>
            <w:gridSpan w:val="2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spacing w:before="17"/>
              <w:ind w:left="2214"/>
              <w:rPr>
                <w:sz w:val="16"/>
              </w:rPr>
            </w:pPr>
            <w:r>
              <w:rPr>
                <w:color w:val="231F20"/>
                <w:sz w:val="16"/>
              </w:rPr>
              <w:t>Auto-Line</w:t>
            </w:r>
            <w:r>
              <w:rPr>
                <w:color w:val="231F20"/>
                <w:position w:val="4"/>
                <w:sz w:val="10"/>
              </w:rPr>
              <w:t>™ </w:t>
            </w:r>
            <w:r>
              <w:rPr>
                <w:color w:val="231F20"/>
                <w:sz w:val="16"/>
              </w:rPr>
              <w:t>208 – 575 V, 3- or -1-phase</w:t>
            </w:r>
          </w:p>
        </w:tc>
      </w:tr>
      <w:tr>
        <w:trPr>
          <w:trHeight w:val="229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22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Input Voltage Limits</w:t>
            </w:r>
          </w:p>
        </w:tc>
        <w:tc>
          <w:tcPr>
            <w:tcW w:w="6842" w:type="dxa"/>
            <w:gridSpan w:val="2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spacing w:before="21"/>
              <w:ind w:left="2201" w:right="2211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190 – 630 V</w:t>
            </w:r>
          </w:p>
        </w:tc>
      </w:tr>
      <w:tr>
        <w:trPr>
          <w:trHeight w:val="232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22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Weld Output</w:t>
            </w:r>
          </w:p>
        </w:tc>
        <w:tc>
          <w:tcPr>
            <w:tcW w:w="6842" w:type="dxa"/>
            <w:gridSpan w:val="2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spacing w:before="21"/>
              <w:ind w:left="2201" w:right="2211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350 A at 34 VDC, 60% duty cycle</w:t>
            </w:r>
          </w:p>
        </w:tc>
      </w:tr>
      <w:tr>
        <w:trPr>
          <w:trHeight w:val="224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19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0"/>
                <w:sz w:val="16"/>
              </w:rPr>
              <w:t>Carbon Arc Gouging</w:t>
            </w:r>
          </w:p>
        </w:tc>
        <w:tc>
          <w:tcPr>
            <w:tcW w:w="6842" w:type="dxa"/>
            <w:gridSpan w:val="2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spacing w:before="18"/>
              <w:ind w:left="1782"/>
              <w:rPr>
                <w:sz w:val="16"/>
              </w:rPr>
            </w:pPr>
            <w:r>
              <w:rPr>
                <w:color w:val="231F20"/>
                <w:sz w:val="16"/>
              </w:rPr>
              <w:t>Rated: 1/4-inch carbons, Capable: 5/16-inch carbons</w:t>
            </w:r>
          </w:p>
        </w:tc>
      </w:tr>
      <w:tr>
        <w:trPr>
          <w:trHeight w:val="236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24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Net Weight</w:t>
            </w:r>
          </w:p>
        </w:tc>
        <w:tc>
          <w:tcPr>
            <w:tcW w:w="6842" w:type="dxa"/>
            <w:gridSpan w:val="2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spacing w:before="23"/>
              <w:ind w:left="2201" w:right="2211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80 lb. (36.3 kg)</w:t>
            </w:r>
          </w:p>
        </w:tc>
      </w:tr>
      <w:tr>
        <w:trPr>
          <w:trHeight w:val="227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17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0"/>
                <w:sz w:val="16"/>
              </w:rPr>
              <w:t>Output Connections</w:t>
            </w:r>
          </w:p>
        </w:tc>
        <w:tc>
          <w:tcPr>
            <w:tcW w:w="6842" w:type="dxa"/>
            <w:gridSpan w:val="2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spacing w:before="16"/>
              <w:ind w:left="2201" w:right="2211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Dinse-style</w:t>
            </w:r>
          </w:p>
        </w:tc>
      </w:tr>
      <w:tr>
        <w:trPr>
          <w:trHeight w:val="225" w:hRule="atLeast"/>
        </w:trPr>
        <w:tc>
          <w:tcPr>
            <w:tcW w:w="3777" w:type="dxa"/>
            <w:gridSpan w:val="2"/>
            <w:tcBorders>
              <w:left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19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Stick/TIG/MIG</w:t>
            </w:r>
          </w:p>
        </w:tc>
        <w:tc>
          <w:tcPr>
            <w:tcW w:w="3440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tcBorders>
              <w:left w:val="single" w:sz="18" w:space="0" w:color="FFFFFF"/>
              <w:right w:val="nil"/>
            </w:tcBorders>
            <w:shd w:val="clear" w:color="auto" w:fill="C7D9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3777" w:type="dxa"/>
            <w:gridSpan w:val="2"/>
            <w:tcBorders>
              <w:left w:val="nil"/>
              <w:bottom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spacing w:before="22"/>
              <w:ind w:left="15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Pulsed MIG</w:t>
            </w:r>
          </w:p>
        </w:tc>
        <w:tc>
          <w:tcPr>
            <w:tcW w:w="3440" w:type="dxa"/>
            <w:tcBorders>
              <w:left w:val="single" w:sz="18" w:space="0" w:color="FFFFFF"/>
              <w:bottom w:val="nil"/>
              <w:right w:val="single" w:sz="18" w:space="0" w:color="FFFFFF"/>
            </w:tcBorders>
            <w:shd w:val="clear" w:color="auto" w:fill="C7D9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tcBorders>
              <w:left w:val="single" w:sz="18" w:space="0" w:color="FFFFFF"/>
              <w:bottom w:val="nil"/>
              <w:right w:val="nil"/>
            </w:tcBorders>
            <w:shd w:val="clear" w:color="auto" w:fill="C7D9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1179" w:type="dxa"/>
            <w:vMerge w:val="restart"/>
            <w:tcBorders>
              <w:top w:val="nil"/>
              <w:left w:val="nil"/>
              <w:bottom w:val="nil"/>
            </w:tcBorders>
            <w:shd w:val="clear" w:color="auto" w:fill="007BC3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spacing w:line="249" w:lineRule="auto" w:before="1"/>
              <w:ind w:left="216" w:right="176" w:firstLine="16"/>
              <w:rPr>
                <w:b/>
                <w:sz w:val="16"/>
              </w:rPr>
            </w:pPr>
            <w:r>
              <w:rPr>
                <w:b/>
                <w:color w:val="FFFFFF"/>
                <w:w w:val="85"/>
                <w:sz w:val="16"/>
              </w:rPr>
              <w:t>Compatible </w:t>
            </w:r>
            <w:r>
              <w:rPr>
                <w:b/>
                <w:color w:val="FFFFFF"/>
                <w:w w:val="80"/>
                <w:sz w:val="16"/>
              </w:rPr>
              <w:t>Accessories</w:t>
            </w:r>
          </w:p>
        </w:tc>
        <w:tc>
          <w:tcPr>
            <w:tcW w:w="2598" w:type="dxa"/>
            <w:tcBorders>
              <w:top w:val="nil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spacing w:before="36"/>
              <w:ind w:left="88"/>
              <w:rPr>
                <w:b/>
                <w:sz w:val="10"/>
              </w:rPr>
            </w:pPr>
            <w:r>
              <w:rPr>
                <w:b/>
                <w:color w:val="FFFFFF"/>
                <w:w w:val="95"/>
                <w:sz w:val="16"/>
              </w:rPr>
              <w:t>Insight Core</w:t>
            </w:r>
            <w:r>
              <w:rPr>
                <w:b/>
                <w:color w:val="FFFFFF"/>
                <w:w w:val="95"/>
                <w:position w:val="4"/>
                <w:sz w:val="10"/>
              </w:rPr>
              <w:t>™</w:t>
            </w:r>
          </w:p>
        </w:tc>
        <w:tc>
          <w:tcPr>
            <w:tcW w:w="3440" w:type="dxa"/>
            <w:tcBorders>
              <w:top w:val="nil"/>
              <w:left w:val="single" w:sz="18" w:space="0" w:color="FFFFFF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  <w:tcBorders>
              <w:top w:val="nil"/>
              <w:left w:val="single" w:sz="18" w:space="0" w:color="FFFFFF"/>
              <w:right w:val="nil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4" w:hRule="atLeast"/>
        </w:trPr>
        <w:tc>
          <w:tcPr>
            <w:tcW w:w="1179" w:type="dxa"/>
            <w:vMerge/>
            <w:tcBorders>
              <w:top w:val="nil"/>
              <w:left w:val="nil"/>
              <w:bottom w:val="nil"/>
            </w:tcBorders>
            <w:shd w:val="clear" w:color="auto" w:fill="007BC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tcBorders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spacing w:before="14"/>
              <w:ind w:left="88"/>
              <w:rPr>
                <w:b/>
                <w:sz w:val="16"/>
              </w:rPr>
            </w:pPr>
            <w:r>
              <w:rPr>
                <w:b/>
                <w:color w:val="FFFFFF"/>
                <w:w w:val="95"/>
                <w:sz w:val="16"/>
              </w:rPr>
              <w:t>ArcReach</w:t>
            </w:r>
            <w:r>
              <w:rPr>
                <w:b/>
                <w:color w:val="FFFFFF"/>
                <w:w w:val="95"/>
                <w:position w:val="5"/>
                <w:sz w:val="10"/>
              </w:rPr>
              <w:t>® </w:t>
            </w:r>
            <w:r>
              <w:rPr>
                <w:b/>
                <w:color w:val="FFFFFF"/>
                <w:w w:val="95"/>
                <w:sz w:val="16"/>
              </w:rPr>
              <w:t>SuitCase</w:t>
            </w:r>
            <w:r>
              <w:rPr>
                <w:b/>
                <w:color w:val="FFFFFF"/>
                <w:w w:val="95"/>
                <w:position w:val="5"/>
                <w:sz w:val="10"/>
              </w:rPr>
              <w:t>® </w:t>
            </w:r>
            <w:r>
              <w:rPr>
                <w:b/>
                <w:color w:val="FFFFFF"/>
                <w:w w:val="95"/>
                <w:sz w:val="16"/>
              </w:rPr>
              <w:t>Feeders</w:t>
            </w:r>
          </w:p>
        </w:tc>
        <w:tc>
          <w:tcPr>
            <w:tcW w:w="3440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tcBorders>
              <w:left w:val="single" w:sz="18" w:space="0" w:color="FFFFFF"/>
              <w:right w:val="nil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6" w:hRule="atLeast"/>
        </w:trPr>
        <w:tc>
          <w:tcPr>
            <w:tcW w:w="1179" w:type="dxa"/>
            <w:vMerge/>
            <w:tcBorders>
              <w:top w:val="nil"/>
              <w:left w:val="nil"/>
              <w:bottom w:val="nil"/>
            </w:tcBorders>
            <w:shd w:val="clear" w:color="auto" w:fill="007BC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tcBorders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spacing w:before="19"/>
              <w:ind w:left="88"/>
              <w:rPr>
                <w:b/>
                <w:sz w:val="16"/>
              </w:rPr>
            </w:pPr>
            <w:r>
              <w:rPr>
                <w:b/>
                <w:color w:val="FFFFFF"/>
                <w:w w:val="95"/>
                <w:sz w:val="16"/>
              </w:rPr>
              <w:t>Bench Feeders</w:t>
            </w:r>
          </w:p>
        </w:tc>
        <w:tc>
          <w:tcPr>
            <w:tcW w:w="3440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tcBorders>
              <w:left w:val="single" w:sz="18" w:space="0" w:color="FFFFFF"/>
              <w:right w:val="nil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179" w:type="dxa"/>
            <w:vMerge/>
            <w:tcBorders>
              <w:top w:val="nil"/>
              <w:left w:val="nil"/>
              <w:bottom w:val="nil"/>
            </w:tcBorders>
            <w:shd w:val="clear" w:color="auto" w:fill="007BC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tcBorders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spacing w:before="22"/>
              <w:ind w:left="88"/>
              <w:rPr>
                <w:b/>
                <w:sz w:val="16"/>
              </w:rPr>
            </w:pPr>
            <w:r>
              <w:rPr>
                <w:b/>
                <w:color w:val="FFFFFF"/>
                <w:w w:val="90"/>
                <w:sz w:val="16"/>
              </w:rPr>
              <w:t>Spool Guns</w:t>
            </w:r>
          </w:p>
        </w:tc>
        <w:tc>
          <w:tcPr>
            <w:tcW w:w="3440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tcBorders>
              <w:left w:val="single" w:sz="18" w:space="0" w:color="FFFFFF"/>
              <w:right w:val="nil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47" w:hRule="atLeast"/>
        </w:trPr>
        <w:tc>
          <w:tcPr>
            <w:tcW w:w="1179" w:type="dxa"/>
            <w:vMerge/>
            <w:tcBorders>
              <w:top w:val="nil"/>
              <w:left w:val="nil"/>
              <w:bottom w:val="nil"/>
            </w:tcBorders>
            <w:shd w:val="clear" w:color="auto" w:fill="007BC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tcBorders>
              <w:bottom w:val="nil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spacing w:line="105" w:lineRule="exact" w:before="22"/>
              <w:ind w:left="88"/>
              <w:rPr>
                <w:b/>
                <w:sz w:val="16"/>
              </w:rPr>
            </w:pPr>
            <w:r>
              <w:rPr>
                <w:b/>
                <w:color w:val="FFFFFF"/>
                <w:w w:val="95"/>
                <w:sz w:val="16"/>
              </w:rPr>
              <w:t>Remote Controls</w:t>
            </w:r>
          </w:p>
        </w:tc>
        <w:tc>
          <w:tcPr>
            <w:tcW w:w="3440" w:type="dxa"/>
            <w:tcBorders>
              <w:left w:val="single" w:sz="18" w:space="0" w:color="FFFFFF"/>
              <w:bottom w:val="nil"/>
              <w:right w:val="single" w:sz="18" w:space="0" w:color="FFFFFF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02" w:type="dxa"/>
            <w:tcBorders>
              <w:left w:val="single" w:sz="18" w:space="0" w:color="FFFFFF"/>
              <w:bottom w:val="nil"/>
              <w:right w:val="nil"/>
            </w:tcBorders>
            <w:shd w:val="clear" w:color="auto" w:fill="007BC3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spacing w:after="0"/>
        <w:rPr>
          <w:rFonts w:ascii="Times New Roman"/>
          <w:sz w:val="8"/>
        </w:rPr>
        <w:sectPr>
          <w:footerReference w:type="even" r:id="rId23"/>
          <w:footerReference w:type="default" r:id="rId24"/>
          <w:pgSz w:w="12240" w:h="15840"/>
          <w:pgMar w:footer="481" w:header="0" w:top="540" w:bottom="680" w:left="420" w:right="420"/>
          <w:pgNumType w:start="2"/>
        </w:sectPr>
      </w:pPr>
    </w:p>
    <w:p>
      <w:pPr>
        <w:pStyle w:val="BodyText"/>
        <w:ind w:left="660"/>
        <w:rPr>
          <w:sz w:val="20"/>
        </w:rPr>
      </w:pPr>
      <w:r>
        <w:rPr>
          <w:sz w:val="20"/>
        </w:rPr>
        <w:pict>
          <v:group style="width:531pt;height:22.6pt;mso-position-horizontal-relative:char;mso-position-vertical-relative:line" coordorigin="0,0" coordsize="10620,452">
            <v:shape style="position:absolute;left:0;top:2;width:10620;height:450" coordorigin="0,2" coordsize="10620,450" path="m10548,2l72,2,44,8,21,24,6,46,0,74,0,380,6,408,21,431,44,446,72,452,10548,452,10576,446,10599,431,10614,408,10620,380,10620,74,10614,46,10599,24,10576,8,10548,2xe" filled="true" fillcolor="#c7d9f0" stroked="false">
              <v:path arrowok="t"/>
              <v:fill type="solid"/>
            </v:shape>
            <v:shape style="position:absolute;left:0;top:0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38"/>
                      </w:rPr>
                    </w:pPr>
                    <w:r>
                      <w:rPr>
                        <w:color w:val="007BC3"/>
                        <w:spacing w:val="-4"/>
                        <w:w w:val="76"/>
                        <w:sz w:val="38"/>
                      </w:rPr>
                      <w:t>XM</w:t>
                    </w:r>
                    <w:r>
                      <w:rPr>
                        <w:color w:val="007BC3"/>
                        <w:spacing w:val="15"/>
                        <w:w w:val="76"/>
                        <w:sz w:val="38"/>
                      </w:rPr>
                      <w:t>T</w:t>
                    </w:r>
                    <w:r>
                      <w:rPr>
                        <w:color w:val="007BC3"/>
                        <w:w w:val="108"/>
                        <w:position w:val="19"/>
                        <w:sz w:val="10"/>
                      </w:rPr>
                      <w:t>®</w:t>
                    </w:r>
                    <w:r>
                      <w:rPr>
                        <w:color w:val="007BC3"/>
                        <w:position w:val="19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13"/>
                        <w:position w:val="19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91"/>
                        <w:sz w:val="38"/>
                      </w:rPr>
                      <w:t>35</w:t>
                    </w:r>
                    <w:r>
                      <w:rPr>
                        <w:color w:val="007BC3"/>
                        <w:w w:val="91"/>
                        <w:sz w:val="38"/>
                      </w:rPr>
                      <w:t>0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4"/>
                        <w:sz w:val="38"/>
                      </w:rPr>
                      <w:t>Serie</w:t>
                    </w:r>
                    <w:r>
                      <w:rPr>
                        <w:color w:val="007BC3"/>
                        <w:w w:val="84"/>
                        <w:sz w:val="38"/>
                      </w:rPr>
                      <w:t>s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4"/>
                        <w:sz w:val="38"/>
                      </w:rPr>
                      <w:t>Features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pgSz w:w="12240" w:h="15840"/>
          <w:pgMar w:header="0" w:footer="480" w:top="540" w:bottom="680" w:left="420" w:right="420"/>
        </w:sectPr>
      </w:pPr>
    </w:p>
    <w:p>
      <w:pPr>
        <w:spacing w:before="31"/>
        <w:ind w:left="660" w:right="0" w:firstLine="0"/>
        <w:jc w:val="left"/>
        <w:rPr>
          <w:sz w:val="22"/>
        </w:rPr>
      </w:pPr>
      <w:r>
        <w:rPr/>
        <w:pict>
          <v:group style="position:absolute;margin-left:188.960999pt;margin-top:5.775208pt;width:239.7pt;height:155.550pt;mso-position-horizontal-relative:page;mso-position-vertical-relative:paragraph;z-index:-47464" coordorigin="3779,116" coordsize="4794,3111">
            <v:shape style="position:absolute;left:4195;top:115;width:4378;height:3111" type="#_x0000_t75" stroked="false">
              <v:imagedata r:id="rId32" o:title=""/>
            </v:shape>
            <v:line style="position:absolute" from="3779,2530" to="4865,2530" stroked="true" strokeweight="1pt" strokecolor="#fea200">
              <v:stroke dashstyle="solid"/>
            </v:line>
            <v:shape style="position:absolute;left:4834;top:2499;width:62;height:62" coordorigin="4834,2500" coordsize="62,62" path="m4865,2500l4853,2502,4843,2509,4836,2519,4834,2530,4836,2542,4843,2552,4853,2559,4865,2561,4877,2559,4887,2552,4893,2542,4895,2530,4893,2519,4887,2509,4877,2502,4865,2500xe" filled="true" fillcolor="#fea200" stroked="false">
              <v:path arrowok="t"/>
              <v:fill type="solid"/>
            </v:shape>
            <w10:wrap type="none"/>
          </v:group>
        </w:pict>
      </w:r>
      <w:r>
        <w:rPr>
          <w:color w:val="007BC3"/>
          <w:sz w:val="22"/>
        </w:rPr>
        <w:t>Versatility</w: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ind w:left="651"/>
        <w:rPr>
          <w:sz w:val="20"/>
        </w:rPr>
      </w:pPr>
      <w:r>
        <w:rPr>
          <w:sz w:val="20"/>
        </w:rPr>
        <w:pict>
          <v:group style="width:93.4pt;height:17.9pt;mso-position-horizontal-relative:char;mso-position-vertical-relative:line" coordorigin="0,0" coordsize="1868,358">
            <v:shape style="position:absolute;left:0;top:86;width:122;height:49" coordorigin="0,87" coordsize="122,49" path="m122,87l22,87,0,135,99,135,122,87xe" filled="true" fillcolor="#faa61a" stroked="false">
              <v:path arrowok="t"/>
              <v:fill type="solid"/>
            </v:shape>
            <v:shape style="position:absolute;left:71;top:5;width:209;height:219" coordorigin="72,6" coordsize="209,219" path="m247,6l173,6,72,224,131,224,152,180,169,134,197,71,257,71,247,6xm257,71l197,71,206,134,210,180,216,224,281,224,257,71xe" filled="true" fillcolor="#005b94" stroked="false">
              <v:path arrowok="t"/>
              <v:fill type="solid"/>
            </v:shape>
            <v:shape style="position:absolute;left:299;top:5;width:203;height:222" coordorigin="300,6" coordsize="203,222" path="m391,6l324,6,302,142,300,150,300,159,300,164,302,181,307,194,314,204,321,211,338,220,355,225,371,227,382,227,399,226,419,223,438,215,456,201,464,190,470,178,382,178,366,172,367,150,368,142,368,140,391,6xm502,6l449,6,427,142,424,155,419,166,410,175,394,178,470,178,470,177,475,161,479,140,502,6xe" filled="true" fillcolor="#005b94" stroked="false">
              <v:path arrowok="t"/>
              <v:fill type="solid"/>
            </v:shape>
            <v:shape style="position:absolute;left:515;top:4;width:167;height:220" coordorigin="516,5" coordsize="167,220" path="m626,55l562,55,534,224,597,224,626,55xm682,5l524,5,516,55,674,55,682,5xe" filled="true" fillcolor="#005b94" stroked="false">
              <v:path arrowok="t"/>
              <v:fill type="solid"/>
            </v:shape>
            <v:shape style="position:absolute;left:889;top:86;width:90;height:49" coordorigin="889,87" coordsize="90,49" path="m979,87l893,87,893,88,893,90,893,94,894,110,892,123,889,135,971,135,979,87xe" filled="true" fillcolor="#faa61a" stroked="false">
              <v:path arrowok="t"/>
              <v:fill type="solid"/>
            </v:shape>
            <v:shape style="position:absolute;left:670;top:0;width:210;height:230" coordorigin="671,0" coordsize="210,230" path="m786,0l736,11,700,41,678,84,671,131,679,174,679,174,700,205,731,223,767,229,805,223,836,204,857,179,767,179,751,174,743,165,740,154,739,145,740,133,743,114,747,93,753,75,760,59,769,51,870,51,870,51,850,23,821,6,786,0xm870,51l784,51,799,55,807,64,811,75,812,84,812,95,809,113,803,141,795,161,784,174,767,179,857,179,859,176,874,140,875,138,875,136,878,123,880,110,880,93,880,90,879,88,879,87,870,51xe" filled="true" fillcolor="#005b94" stroked="false">
              <v:path arrowok="t"/>
              <v:fill type="solid"/>
            </v:shape>
            <v:shape style="position:absolute;left:969;top:5;width:158;height:219" coordorigin="970,6" coordsize="158,219" path="m1072,6l1006,6,970,224,1119,224,1127,172,1044,172,1072,6xe" filled="true" fillcolor="#005b94" stroked="false">
              <v:path arrowok="t"/>
              <v:fill type="solid"/>
            </v:shape>
            <v:shape style="position:absolute;left:1142;top:5;width:99;height:219" coordorigin="1142,6" coordsize="99,219" path="m1241,6l1179,6,1142,224,1204,224,1241,6xe" filled="true" fillcolor="#005b94" stroked="false">
              <v:path arrowok="t"/>
              <v:fill type="solid"/>
            </v:shape>
            <v:shape style="position:absolute;left:1238;top:5;width:222;height:219" coordorigin="1239,6" coordsize="222,219" path="m1334,6l1275,6,1239,224,1292,224,1310,117,1313,99,1313,97,1313,91,1312,86,1372,86,1367,76,1358,56,1334,6xm1372,86l1312,86,1316,99,1321,113,1327,127,1334,140,1376,224,1424,224,1439,134,1391,134,1385,117,1377,97,1372,86xm1460,6l1408,6,1395,88,1393,99,1390,115,1390,127,1391,134,1439,134,1460,6xe" filled="true" fillcolor="#005b94" stroked="false">
              <v:path arrowok="t"/>
              <v:fill type="solid"/>
            </v:shape>
            <v:shape style="position:absolute;left:115;top:289;width:1465;height:69" coordorigin="116,289" coordsize="1465,69" path="m143,297l135,297,125,356,133,356,143,297xm163,291l117,291,116,297,162,297,163,291xm311,291l271,291,259,356,303,356,304,349,269,349,273,325,301,325,302,319,274,319,277,297,310,297,311,291xm455,289l444,289,431,293,421,303,416,316,414,329,414,341,419,357,450,357,457,351,429,351,422,345,422,329,423,322,426,310,433,300,444,296,465,296,455,289xm456,335l453,341,449,351,457,351,458,350,462,338,456,335xm465,296l457,296,459,308,459,313,467,311,465,296,465,296xm587,291l579,291,568,356,576,356,581,325,621,325,622,318,582,318,587,291xm621,325l613,325,608,356,616,356,621,325xm627,291l619,291,614,318,622,318,627,291xm750,291l741,291,730,356,737,356,746,300,755,300,750,291xm755,300l746,300,772,356,778,356,781,343,774,343,755,300xm789,291l783,291,774,343,781,343,789,291xm939,289l925,289,911,293,902,303,896,315,894,328,894,344,903,358,919,358,933,354,936,351,911,351,903,345,903,328,904,320,907,309,914,300,925,296,946,296,939,289xm946,296l932,296,941,301,941,318,941,325,937,337,930,347,919,351,936,351,943,344,948,331,950,318,950,300,946,296xm1074,291l1066,291,1055,356,1095,356,1096,349,1064,349,1074,291xm1249,289l1235,289,1221,293,1211,303,1206,315,1204,328,1204,344,1213,358,1229,358,1243,354,1246,351,1221,351,1213,345,1213,328,1214,320,1217,309,1224,300,1234,296,1256,296,1249,289xm1256,296l1242,296,1251,301,1251,318,1250,325,1247,337,1240,347,1229,351,1246,351,1252,344,1258,331,1259,318,1259,300,1256,296xm1414,289l1396,289,1383,293,1373,302,1367,315,1366,328,1366,345,1375,358,1402,358,1406,352,1383,352,1374,346,1374,328,1375,318,1379,307,1386,299,1396,295,1416,295,1414,289xm1414,349l1408,349,1409,357,1413,357,1414,349xm1419,324l1394,324,1393,330,1410,330,1409,333,1409,338,1404,346,1399,352,1406,352,1408,349,1414,349,1419,324xm1416,295l1405,295,1410,301,1413,310,1420,308,1419,303,1416,295xm1537,291l1528,291,1544,329,1540,356,1548,356,1553,329,1558,322,1550,322,1537,291xm1581,291l1573,291,1550,322,1558,322,1581,291xe" filled="true" fillcolor="#005b94" stroked="false">
              <v:path arrowok="t"/>
              <v:fill type="solid"/>
            </v:shape>
            <v:shape style="position:absolute;left:1629;top:6;width:238;height:209" type="#_x0000_t75" stroked="false">
              <v:imagedata r:id="rId33" o:title=""/>
            </v:shape>
            <v:shape style="position:absolute;left:1458;top:4;width:250;height:220" type="#_x0000_t75" stroked="false">
              <v:imagedata r:id="rId34" o:title=""/>
            </v:shape>
          </v:group>
        </w:pict>
      </w:r>
      <w:r>
        <w:rPr>
          <w:sz w:val="20"/>
        </w:rPr>
      </w:r>
    </w:p>
    <w:p>
      <w:pPr>
        <w:pStyle w:val="BodyText"/>
        <w:spacing w:line="249" w:lineRule="auto" w:before="21"/>
        <w:ind w:left="660" w:right="136"/>
      </w:pPr>
      <w:r>
        <w:rPr>
          <w:color w:val="231F20"/>
          <w:w w:val="90"/>
        </w:rPr>
        <w:t>For portability and reliability, Auto-Line </w:t>
      </w:r>
      <w:r>
        <w:rPr>
          <w:color w:val="231F20"/>
          <w:w w:val="95"/>
        </w:rPr>
        <w:t>allows for any input voltage hookup</w:t>
      </w:r>
    </w:p>
    <w:p>
      <w:pPr>
        <w:pStyle w:val="BodyText"/>
        <w:spacing w:line="249" w:lineRule="auto" w:before="2"/>
        <w:ind w:left="660" w:right="32"/>
      </w:pPr>
      <w:r>
        <w:rPr>
          <w:color w:val="231F20"/>
          <w:w w:val="90"/>
        </w:rPr>
        <w:t>(208</w:t>
      </w:r>
      <w:r>
        <w:rPr>
          <w:color w:val="231F20"/>
          <w:spacing w:val="-33"/>
          <w:w w:val="90"/>
        </w:rPr>
        <w:t> </w:t>
      </w:r>
      <w:r>
        <w:rPr>
          <w:color w:val="231F20"/>
          <w:w w:val="90"/>
        </w:rPr>
        <w:t>–</w:t>
      </w:r>
      <w:r>
        <w:rPr>
          <w:color w:val="231F20"/>
          <w:spacing w:val="-32"/>
          <w:w w:val="90"/>
        </w:rPr>
        <w:t> </w:t>
      </w:r>
      <w:r>
        <w:rPr>
          <w:color w:val="231F20"/>
          <w:w w:val="90"/>
        </w:rPr>
        <w:t>575</w:t>
      </w:r>
      <w:r>
        <w:rPr>
          <w:color w:val="231F20"/>
          <w:spacing w:val="-13"/>
          <w:w w:val="90"/>
        </w:rPr>
        <w:t> </w:t>
      </w:r>
      <w:r>
        <w:rPr>
          <w:color w:val="231F20"/>
          <w:w w:val="90"/>
        </w:rPr>
        <w:t>V,</w:t>
      </w:r>
      <w:r>
        <w:rPr>
          <w:color w:val="231F20"/>
          <w:spacing w:val="-13"/>
          <w:w w:val="90"/>
        </w:rPr>
        <w:t> </w:t>
      </w:r>
      <w:r>
        <w:rPr>
          <w:color w:val="231F20"/>
          <w:w w:val="90"/>
        </w:rPr>
        <w:t>single-</w:t>
      </w:r>
      <w:r>
        <w:rPr>
          <w:color w:val="231F20"/>
          <w:spacing w:val="-13"/>
          <w:w w:val="90"/>
        </w:rPr>
        <w:t> </w:t>
      </w:r>
      <w:r>
        <w:rPr>
          <w:color w:val="231F20"/>
          <w:w w:val="90"/>
        </w:rPr>
        <w:t>or</w:t>
      </w:r>
      <w:r>
        <w:rPr>
          <w:color w:val="231F20"/>
          <w:spacing w:val="-13"/>
          <w:w w:val="90"/>
        </w:rPr>
        <w:t> </w:t>
      </w:r>
      <w:r>
        <w:rPr>
          <w:color w:val="231F20"/>
          <w:w w:val="90"/>
        </w:rPr>
        <w:t>three-phase)</w:t>
      </w:r>
      <w:r>
        <w:rPr>
          <w:color w:val="231F20"/>
          <w:spacing w:val="-13"/>
          <w:w w:val="90"/>
        </w:rPr>
        <w:t> </w:t>
      </w:r>
      <w:r>
        <w:rPr>
          <w:color w:val="231F20"/>
          <w:w w:val="90"/>
        </w:rPr>
        <w:t>with no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manual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linking,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providing</w:t>
      </w:r>
      <w:r>
        <w:rPr>
          <w:color w:val="231F20"/>
          <w:spacing w:val="-17"/>
          <w:w w:val="90"/>
        </w:rPr>
        <w:t> </w:t>
      </w:r>
      <w:r>
        <w:rPr>
          <w:color w:val="231F20"/>
          <w:spacing w:val="-3"/>
          <w:w w:val="90"/>
        </w:rPr>
        <w:t>convenience </w:t>
      </w:r>
      <w:r>
        <w:rPr>
          <w:color w:val="231F20"/>
          <w:w w:val="95"/>
        </w:rPr>
        <w:t>in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any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job</w:t>
      </w:r>
      <w:r>
        <w:rPr>
          <w:color w:val="231F20"/>
          <w:spacing w:val="-25"/>
          <w:w w:val="95"/>
        </w:rPr>
        <w:t> </w:t>
      </w:r>
      <w:r>
        <w:rPr>
          <w:color w:val="231F20"/>
          <w:w w:val="95"/>
        </w:rPr>
        <w:t>setting.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Ideal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solution</w:t>
      </w:r>
      <w:r>
        <w:rPr>
          <w:color w:val="231F20"/>
          <w:spacing w:val="-25"/>
          <w:w w:val="95"/>
        </w:rPr>
        <w:t> </w:t>
      </w:r>
      <w:r>
        <w:rPr>
          <w:color w:val="231F20"/>
          <w:w w:val="95"/>
        </w:rPr>
        <w:t>for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dirty </w:t>
      </w:r>
      <w:r>
        <w:rPr>
          <w:color w:val="231F20"/>
        </w:rPr>
        <w:t>or</w:t>
      </w:r>
      <w:r>
        <w:rPr>
          <w:color w:val="231F20"/>
          <w:spacing w:val="-17"/>
        </w:rPr>
        <w:t> </w:t>
      </w:r>
      <w:r>
        <w:rPr>
          <w:color w:val="231F20"/>
        </w:rPr>
        <w:t>unreliable</w:t>
      </w:r>
      <w:r>
        <w:rPr>
          <w:color w:val="231F20"/>
          <w:spacing w:val="-16"/>
        </w:rPr>
        <w:t> </w:t>
      </w:r>
      <w:r>
        <w:rPr>
          <w:color w:val="231F20"/>
        </w:rPr>
        <w:t>input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power.</w:t>
      </w:r>
    </w:p>
    <w:p>
      <w:pPr>
        <w:pStyle w:val="BodyText"/>
        <w:spacing w:line="249" w:lineRule="auto" w:before="89"/>
        <w:ind w:left="659" w:right="277"/>
        <w:jc w:val="both"/>
      </w:pPr>
      <w:r>
        <w:rPr>
          <w:b/>
          <w:color w:val="231F20"/>
          <w:w w:val="90"/>
        </w:rPr>
        <w:t>14-pin</w:t>
      </w:r>
      <w:r>
        <w:rPr>
          <w:b/>
          <w:color w:val="231F20"/>
          <w:spacing w:val="-22"/>
          <w:w w:val="90"/>
        </w:rPr>
        <w:t> </w:t>
      </w:r>
      <w:r>
        <w:rPr>
          <w:b/>
          <w:color w:val="231F20"/>
          <w:w w:val="90"/>
        </w:rPr>
        <w:t>receptacle</w:t>
      </w:r>
      <w:r>
        <w:rPr>
          <w:b/>
          <w:color w:val="231F20"/>
          <w:spacing w:val="-22"/>
          <w:w w:val="90"/>
        </w:rPr>
        <w:t> </w:t>
      </w:r>
      <w:r>
        <w:rPr>
          <w:color w:val="231F20"/>
          <w:w w:val="90"/>
        </w:rPr>
        <w:t>has</w:t>
      </w:r>
      <w:r>
        <w:rPr>
          <w:color w:val="231F20"/>
          <w:spacing w:val="-21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22"/>
          <w:w w:val="90"/>
        </w:rPr>
        <w:t> </w:t>
      </w:r>
      <w:r>
        <w:rPr>
          <w:color w:val="231F20"/>
          <w:w w:val="90"/>
        </w:rPr>
        <w:t>flexibility</w:t>
      </w:r>
      <w:r>
        <w:rPr>
          <w:color w:val="231F20"/>
          <w:spacing w:val="-21"/>
          <w:w w:val="90"/>
        </w:rPr>
        <w:t> </w:t>
      </w:r>
      <w:r>
        <w:rPr>
          <w:color w:val="231F20"/>
          <w:w w:val="90"/>
        </w:rPr>
        <w:t>to be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used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with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spool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guns,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feeders,</w:t>
      </w:r>
      <w:r>
        <w:rPr>
          <w:color w:val="231F20"/>
          <w:spacing w:val="-17"/>
          <w:w w:val="90"/>
        </w:rPr>
        <w:t> </w:t>
      </w:r>
      <w:r>
        <w:rPr>
          <w:color w:val="231F20"/>
          <w:spacing w:val="-2"/>
          <w:w w:val="90"/>
        </w:rPr>
        <w:t>and </w:t>
      </w:r>
      <w:r>
        <w:rPr>
          <w:color w:val="231F20"/>
        </w:rPr>
        <w:t>remote</w:t>
      </w:r>
      <w:r>
        <w:rPr>
          <w:color w:val="231F20"/>
          <w:spacing w:val="-13"/>
        </w:rPr>
        <w:t> </w:t>
      </w:r>
      <w:r>
        <w:rPr>
          <w:color w:val="231F20"/>
        </w:rPr>
        <w:t>controls.</w:t>
      </w:r>
    </w:p>
    <w:p>
      <w:pPr>
        <w:spacing w:line="249" w:lineRule="auto" w:before="88"/>
        <w:ind w:left="659" w:right="21" w:firstLine="0"/>
        <w:jc w:val="left"/>
        <w:rPr>
          <w:sz w:val="18"/>
        </w:rPr>
      </w:pPr>
      <w:r>
        <w:rPr>
          <w:b/>
          <w:color w:val="231F20"/>
          <w:w w:val="95"/>
          <w:sz w:val="18"/>
        </w:rPr>
        <w:t>Optional 115-volt auxiliary power </w:t>
      </w:r>
      <w:r>
        <w:rPr>
          <w:color w:val="231F20"/>
          <w:sz w:val="18"/>
        </w:rPr>
        <w:t>provides 10 amps of circuit-breaker- </w:t>
      </w:r>
      <w:r>
        <w:rPr>
          <w:color w:val="231F20"/>
          <w:w w:val="90"/>
          <w:sz w:val="18"/>
        </w:rPr>
        <w:t>protected</w:t>
      </w:r>
      <w:r>
        <w:rPr>
          <w:color w:val="231F20"/>
          <w:spacing w:val="-18"/>
          <w:w w:val="90"/>
          <w:sz w:val="18"/>
        </w:rPr>
        <w:t> </w:t>
      </w:r>
      <w:r>
        <w:rPr>
          <w:color w:val="231F20"/>
          <w:w w:val="90"/>
          <w:sz w:val="18"/>
        </w:rPr>
        <w:t>power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for</w:t>
      </w:r>
      <w:r>
        <w:rPr>
          <w:color w:val="231F20"/>
          <w:spacing w:val="-18"/>
          <w:w w:val="90"/>
          <w:sz w:val="18"/>
        </w:rPr>
        <w:t> </w:t>
      </w:r>
      <w:r>
        <w:rPr>
          <w:color w:val="231F20"/>
          <w:w w:val="90"/>
          <w:sz w:val="18"/>
        </w:rPr>
        <w:t>coolant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systems,</w:t>
      </w:r>
      <w:r>
        <w:rPr>
          <w:color w:val="231F20"/>
          <w:spacing w:val="-18"/>
          <w:w w:val="90"/>
          <w:sz w:val="18"/>
        </w:rPr>
        <w:t> </w:t>
      </w:r>
      <w:r>
        <w:rPr>
          <w:color w:val="231F20"/>
          <w:w w:val="90"/>
          <w:sz w:val="18"/>
        </w:rPr>
        <w:t>etc.</w:t>
      </w:r>
    </w:p>
    <w:p>
      <w:pPr>
        <w:pStyle w:val="BodyText"/>
        <w:spacing w:before="8"/>
        <w:rPr>
          <w:sz w:val="10"/>
        </w:rPr>
      </w:pPr>
      <w:r>
        <w:rPr/>
        <w:pict>
          <v:group style="position:absolute;margin-left:53.659pt;margin-top:8.513124pt;width:104.4pt;height:17.6pt;mso-position-horizontal-relative:page;mso-position-vertical-relative:paragraph;z-index:-208;mso-wrap-distance-left:0;mso-wrap-distance-right:0" coordorigin="1073,170" coordsize="2088,352">
            <v:shape style="position:absolute;left:1190;top:241;width:223;height:209" coordorigin="1191,242" coordsize="223,209" path="m1295,248l1225,248,1191,450,1266,450,1287,329,1290,316,1296,305,1304,299,1316,296,1414,296,1414,291,1412,281,1290,281,1295,248xm1414,296l1331,296,1334,305,1334,317,1333,325,1332,329,1312,450,1389,450,1412,312,1413,304,1414,296xm1356,242l1346,242,1335,244,1322,249,1310,255,1298,263,1293,273,1290,281,1412,281,1410,271,1398,256,1380,245,1356,242xe" filled="true" fillcolor="#231f20" stroked="false">
              <v:path arrowok="t"/>
              <v:fill type="solid"/>
            </v:shape>
            <v:shape style="position:absolute;left:1403;top:242;width:210;height:213" coordorigin="1403,242" coordsize="210,213" path="m1466,385l1403,394,1406,403,1411,413,1419,424,1431,434,1448,444,1467,450,1487,453,1508,455,1560,446,1591,427,1604,407,1509,407,1488,404,1476,398,1469,391,1466,385xm1515,242l1472,249,1443,266,1427,288,1422,314,1431,343,1451,361,1475,372,1496,377,1517,382,1529,386,1534,389,1535,394,1535,398,1531,407,1604,407,1606,403,1609,382,1607,367,1601,353,1592,342,1579,332,1570,328,1560,324,1544,320,1519,315,1495,310,1495,292,1503,288,1610,288,1610,287,1605,278,1596,269,1583,260,1567,252,1551,246,1533,243,1515,242xm1610,288l1516,288,1528,289,1538,292,1547,298,1554,308,1613,295,1610,288xe" filled="true" fillcolor="#231f20" stroked="false">
              <v:path arrowok="t"/>
              <v:fill type="solid"/>
            </v:shape>
            <v:shape style="position:absolute;left:1606;top:170;width:126;height:280" coordorigin="1607,170" coordsize="126,280" path="m1732,170l1654,170,1644,230,1722,230,1732,170xm1719,248l1641,248,1607,450,1685,450,1719,248xe" filled="true" fillcolor="#231f20" stroked="false">
              <v:path arrowok="t"/>
              <v:fill type="solid"/>
            </v:shape>
            <v:shape style="position:absolute;left:1104;top:170;width:118;height:280" coordorigin="1104,170" coordsize="118,280" path="m1222,170l1151,170,1104,450,1175,450,1222,170xe" filled="true" fillcolor="#231f20" stroked="false">
              <v:path arrowok="t"/>
              <v:fill type="solid"/>
            </v:shape>
            <v:line style="position:absolute" from="1073,499" to="1673,499" stroked="true" strokeweight="1.39820pt" strokecolor="#0079c1">
              <v:stroke dashstyle="solid"/>
            </v:line>
            <v:shape style="position:absolute;left:1909;top:176;width:224;height:274" type="#_x0000_t75" stroked="false">
              <v:imagedata r:id="rId35" o:title=""/>
            </v:shape>
            <v:shape style="position:absolute;left:1685;top:176;width:605;height:346" type="#_x0000_t75" stroked="false">
              <v:imagedata r:id="rId36" o:title=""/>
            </v:shape>
            <v:shape style="position:absolute;left:2351;top:170;width:218;height:282" coordorigin="2352,170" coordsize="218,282" path="m2476,170l2421,186,2382,227,2359,280,2352,334,2356,373,2372,411,2402,440,2450,452,2485,446,2513,430,2518,424,2451,424,2426,420,2406,404,2392,378,2387,340,2390,305,2403,258,2431,216,2476,197,2542,197,2538,192,2509,176,2476,170xm2524,361l2515,379,2501,400,2480,417,2451,424,2518,424,2535,405,2552,371,2524,361xm2542,197l2476,197,2509,206,2527,225,2536,249,2540,268,2569,260,2559,220,2542,197xe" filled="true" fillcolor="#231f20" stroked="false">
              <v:path arrowok="t"/>
              <v:fill type="solid"/>
            </v:shape>
            <v:shape style="position:absolute;left:2565;top:242;width:182;height:212" coordorigin="2565,242" coordsize="182,212" path="m2666,242l2623,253,2591,281,2572,319,2565,361,2570,395,2584,425,2610,445,2646,453,2689,442,2704,429,2647,429,2619,420,2604,401,2599,381,2598,368,2601,340,2611,306,2631,278,2664,266,2724,266,2723,265,2698,248,2666,242xm2724,266l2664,266,2677,268,2687,272,2697,278,2704,285,2708,293,2711,301,2713,312,2713,325,2711,355,2700,390,2680,417,2647,429,2704,429,2721,414,2740,376,2746,335,2740,295,2724,266xe" filled="true" fillcolor="#231f20" stroked="false">
              <v:path arrowok="t"/>
              <v:fill type="solid"/>
            </v:shape>
            <v:shape style="position:absolute;left:2755;top:240;width:137;height:207" coordorigin="2756,241" coordsize="137,207" path="m2820,246l2790,246,2756,447,2787,447,2794,402,2800,369,2807,344,2815,323,2825,304,2830,299,2811,299,2820,246xm2893,241l2868,243,2848,252,2829,270,2811,299,2830,299,2841,286,2857,276,2872,273,2887,273,2893,241xe" filled="true" fillcolor="#231f20" stroked="false">
              <v:path arrowok="t"/>
              <v:fill type="solid"/>
            </v:shape>
            <v:shape style="position:absolute;left:2875;top:240;width:184;height:213" coordorigin="2876,240" coordsize="184,213" path="m2979,240l2938,249,2905,275,2883,314,2876,361,2883,403,2903,432,2930,448,2961,453,2996,447,3021,432,3027,427,2962,427,2939,422,2922,409,2912,390,2908,365,2908,360,2909,356,2909,349,3057,349,3059,336,3059,327,2913,327,2921,303,2935,283,2954,269,2978,264,3037,264,3032,258,3006,244,2979,240xm3022,388l3012,402,3000,415,2983,423,2962,427,3027,427,3038,415,3048,400,3022,388xm3037,264l2978,264,2992,266,3009,274,3023,292,3027,327,3059,327,3059,326,3051,284,3037,264xe" filled="true" fillcolor="#231f20" stroked="false">
              <v:path arrowok="t"/>
              <v:fill type="solid"/>
            </v:shape>
            <v:shape style="position:absolute;left:3085;top:242;width:30;height:42" coordorigin="3085,242" coordsize="30,42" path="m3102,247l3097,247,3090,284,3095,284,3102,247xm3115,242l3086,242,3085,247,3114,247,3115,242xe" filled="true" fillcolor="#231f20" stroked="false">
              <v:path arrowok="t"/>
              <v:fill type="solid"/>
            </v:shape>
            <v:shape style="position:absolute;left:3112;top:242;width:48;height:42" coordorigin="3112,242" coordsize="48,42" path="m3128,242l3120,242,3112,284,3117,284,3124,248,3129,248,3128,242xm3129,248l3124,248,3130,284,3134,284,3138,275,3134,275,3129,248xm3159,248l3154,248,3147,284,3152,284,3159,248xm3160,242l3153,242,3134,275,3138,275,3154,248,3159,248,3160,242xe" filled="true" fillcolor="#231f20" stroked="false">
              <v:path arrowok="t"/>
              <v:fill type="solid"/>
            </v:shape>
            <w10:wrap type="topAndBottom"/>
          </v:group>
        </w:pict>
      </w:r>
    </w:p>
    <w:p>
      <w:pPr>
        <w:pStyle w:val="Heading4"/>
        <w:spacing w:before="14"/>
        <w:ind w:left="659"/>
      </w:pPr>
      <w:r>
        <w:rPr>
          <w:color w:val="231F20"/>
          <w:w w:val="85"/>
        </w:rPr>
        <w:t>Optional Welding Intelligence</w:t>
      </w:r>
      <w:r>
        <w:rPr>
          <w:b w:val="0"/>
          <w:color w:val="231F20"/>
          <w:w w:val="85"/>
          <w:position w:val="4"/>
          <w:sz w:val="10"/>
        </w:rPr>
        <w:t>™</w:t>
      </w:r>
      <w:r>
        <w:rPr>
          <w:b w:val="0"/>
          <w:color w:val="231F20"/>
          <w:spacing w:val="-16"/>
          <w:w w:val="85"/>
          <w:position w:val="4"/>
          <w:sz w:val="10"/>
        </w:rPr>
        <w:t> </w:t>
      </w:r>
      <w:r>
        <w:rPr>
          <w:color w:val="231F20"/>
          <w:w w:val="85"/>
        </w:rPr>
        <w:t>system.</w:t>
      </w:r>
    </w:p>
    <w:p>
      <w:pPr>
        <w:pStyle w:val="BodyText"/>
        <w:spacing w:line="249" w:lineRule="auto" w:before="9"/>
        <w:ind w:left="659" w:right="119"/>
      </w:pPr>
      <w:r>
        <w:rPr>
          <w:color w:val="231F20"/>
        </w:rPr>
        <w:t>XMT CC/CV and MPa models </w:t>
      </w:r>
      <w:r>
        <w:rPr>
          <w:color w:val="231F20"/>
          <w:spacing w:val="-2"/>
        </w:rPr>
        <w:t>are </w:t>
      </w:r>
      <w:r>
        <w:rPr>
          <w:color w:val="231F20"/>
          <w:w w:val="90"/>
        </w:rPr>
        <w:t>Insight-capable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monitor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weld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voltage, </w:t>
      </w:r>
      <w:r>
        <w:rPr>
          <w:color w:val="231F20"/>
          <w:w w:val="85"/>
        </w:rPr>
        <w:t>amperage, and arc-time and</w:t>
      </w:r>
      <w:r>
        <w:rPr>
          <w:color w:val="231F20"/>
          <w:spacing w:val="10"/>
          <w:w w:val="85"/>
        </w:rPr>
        <w:t> </w:t>
      </w:r>
      <w:r>
        <w:rPr>
          <w:color w:val="231F20"/>
          <w:w w:val="85"/>
        </w:rPr>
        <w:t>percentage.</w:t>
      </w:r>
    </w:p>
    <w:p>
      <w:pPr>
        <w:pStyle w:val="Heading3"/>
        <w:spacing w:before="197"/>
      </w:pPr>
      <w:r>
        <w:rPr>
          <w:color w:val="007BC3"/>
        </w:rPr>
        <w:t>Multiprocess weld quality</w:t>
      </w:r>
    </w:p>
    <w:p>
      <w:pPr>
        <w:spacing w:line="249" w:lineRule="auto" w:before="61"/>
        <w:ind w:left="660" w:right="120" w:firstLine="0"/>
        <w:jc w:val="left"/>
        <w:rPr>
          <w:sz w:val="18"/>
        </w:rPr>
      </w:pPr>
      <w:r>
        <w:rPr>
          <w:b/>
          <w:color w:val="231F20"/>
          <w:w w:val="85"/>
          <w:sz w:val="18"/>
        </w:rPr>
        <w:t>High-quality performance </w:t>
      </w:r>
      <w:r>
        <w:rPr>
          <w:color w:val="231F20"/>
          <w:w w:val="85"/>
          <w:sz w:val="18"/>
        </w:rPr>
        <w:t>in all welding </w:t>
      </w:r>
      <w:r>
        <w:rPr>
          <w:color w:val="231F20"/>
          <w:sz w:val="18"/>
        </w:rPr>
        <w:t>processes.</w:t>
      </w:r>
    </w:p>
    <w:p>
      <w:pPr>
        <w:spacing w:line="249" w:lineRule="auto" w:before="88"/>
        <w:ind w:left="660" w:right="304" w:firstLine="0"/>
        <w:jc w:val="left"/>
        <w:rPr>
          <w:sz w:val="18"/>
        </w:rPr>
      </w:pPr>
      <w:r>
        <w:rPr>
          <w:b/>
          <w:color w:val="231F20"/>
          <w:w w:val="90"/>
          <w:sz w:val="18"/>
        </w:rPr>
        <w:t>Adaptive Hot Start</w:t>
      </w:r>
      <w:r>
        <w:rPr>
          <w:color w:val="231F20"/>
          <w:w w:val="90"/>
          <w:position w:val="6"/>
          <w:sz w:val="10"/>
        </w:rPr>
        <w:t>™ </w:t>
      </w:r>
      <w:r>
        <w:rPr>
          <w:color w:val="231F20"/>
          <w:w w:val="90"/>
          <w:sz w:val="18"/>
        </w:rPr>
        <w:t>makes starting stick</w:t>
      </w:r>
      <w:r>
        <w:rPr>
          <w:color w:val="231F20"/>
          <w:spacing w:val="-24"/>
          <w:w w:val="90"/>
          <w:sz w:val="18"/>
        </w:rPr>
        <w:t> </w:t>
      </w:r>
      <w:r>
        <w:rPr>
          <w:color w:val="231F20"/>
          <w:w w:val="90"/>
          <w:sz w:val="18"/>
        </w:rPr>
        <w:t>electrodes</w:t>
      </w:r>
      <w:r>
        <w:rPr>
          <w:color w:val="231F20"/>
          <w:spacing w:val="-24"/>
          <w:w w:val="90"/>
          <w:sz w:val="18"/>
        </w:rPr>
        <w:t> </w:t>
      </w:r>
      <w:r>
        <w:rPr>
          <w:color w:val="231F20"/>
          <w:w w:val="90"/>
          <w:sz w:val="18"/>
        </w:rPr>
        <w:t>easy</w:t>
      </w:r>
      <w:r>
        <w:rPr>
          <w:color w:val="231F20"/>
          <w:spacing w:val="-24"/>
          <w:w w:val="90"/>
          <w:sz w:val="18"/>
        </w:rPr>
        <w:t> </w:t>
      </w:r>
      <w:r>
        <w:rPr>
          <w:color w:val="231F20"/>
          <w:w w:val="90"/>
          <w:sz w:val="18"/>
        </w:rPr>
        <w:t>without</w:t>
      </w:r>
      <w:r>
        <w:rPr>
          <w:color w:val="231F20"/>
          <w:spacing w:val="-24"/>
          <w:w w:val="90"/>
          <w:sz w:val="18"/>
        </w:rPr>
        <w:t> </w:t>
      </w:r>
      <w:r>
        <w:rPr>
          <w:color w:val="231F20"/>
          <w:w w:val="90"/>
          <w:sz w:val="18"/>
        </w:rPr>
        <w:t>creating </w:t>
      </w:r>
      <w:r>
        <w:rPr>
          <w:color w:val="231F20"/>
          <w:sz w:val="18"/>
        </w:rPr>
        <w:t>an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inclusion.</w:t>
      </w:r>
    </w:p>
    <w:p>
      <w:pPr>
        <w:pStyle w:val="BodyText"/>
        <w:spacing w:line="249" w:lineRule="auto" w:before="89"/>
        <w:ind w:left="660" w:right="224"/>
      </w:pPr>
      <w:r>
        <w:rPr>
          <w:b/>
          <w:color w:val="231F20"/>
          <w:w w:val="95"/>
        </w:rPr>
        <w:t>Infinite arc control </w:t>
      </w:r>
      <w:r>
        <w:rPr>
          <w:color w:val="231F20"/>
          <w:w w:val="95"/>
        </w:rPr>
        <w:t>available in the stick and wire modes for easier fine </w:t>
      </w:r>
      <w:r>
        <w:rPr>
          <w:color w:val="231F20"/>
          <w:w w:val="90"/>
        </w:rPr>
        <w:t>tuning of tough-to-weld materials and </w:t>
      </w:r>
      <w:r>
        <w:rPr>
          <w:color w:val="231F20"/>
        </w:rPr>
        <w:t>out-of-position applications.</w:t>
      </w:r>
    </w:p>
    <w:p>
      <w:pPr>
        <w:pStyle w:val="BodyText"/>
        <w:spacing w:line="249" w:lineRule="auto" w:before="89"/>
        <w:ind w:left="659" w:right="132"/>
      </w:pPr>
      <w:r>
        <w:rPr>
          <w:b/>
          <w:color w:val="231F20"/>
        </w:rPr>
        <w:t>Lift-Arc</w:t>
      </w:r>
      <w:r>
        <w:rPr>
          <w:color w:val="231F20"/>
          <w:position w:val="4"/>
          <w:sz w:val="10"/>
        </w:rPr>
        <w:t>™ </w:t>
      </w:r>
      <w:r>
        <w:rPr>
          <w:color w:val="231F20"/>
        </w:rPr>
        <w:t>provides arc starting that </w:t>
      </w:r>
      <w:r>
        <w:rPr>
          <w:color w:val="231F20"/>
          <w:spacing w:val="-4"/>
          <w:w w:val="90"/>
        </w:rPr>
        <w:t>minimizes contamination </w:t>
      </w:r>
      <w:r>
        <w:rPr>
          <w:color w:val="231F20"/>
          <w:w w:val="90"/>
        </w:rPr>
        <w:t>of </w:t>
      </w:r>
      <w:r>
        <w:rPr>
          <w:color w:val="231F20"/>
          <w:spacing w:val="-3"/>
          <w:w w:val="90"/>
        </w:rPr>
        <w:t>the</w:t>
      </w:r>
      <w:r>
        <w:rPr>
          <w:color w:val="231F20"/>
          <w:spacing w:val="-34"/>
          <w:w w:val="90"/>
        </w:rPr>
        <w:t> </w:t>
      </w:r>
      <w:r>
        <w:rPr>
          <w:color w:val="231F20"/>
          <w:spacing w:val="-4"/>
          <w:w w:val="90"/>
        </w:rPr>
        <w:t>electrode </w:t>
      </w:r>
      <w:r>
        <w:rPr>
          <w:color w:val="231F20"/>
          <w:w w:val="95"/>
        </w:rPr>
        <w:t>and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without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use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of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high-frequency.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7"/>
        </w:rPr>
      </w:pPr>
    </w:p>
    <w:p>
      <w:pPr>
        <w:pStyle w:val="Heading4"/>
        <w:spacing w:before="1"/>
        <w:ind w:left="1306"/>
      </w:pPr>
      <w:r>
        <w:rPr>
          <w:color w:val="231F20"/>
          <w:w w:val="95"/>
        </w:rPr>
        <w:t>XMT 350 CC/CV panel shown</w:t>
      </w:r>
    </w:p>
    <w:p>
      <w:pPr>
        <w:pStyle w:val="BodyText"/>
        <w:spacing w:before="1"/>
        <w:rPr>
          <w:b/>
          <w:sz w:val="23"/>
        </w:rPr>
      </w:pPr>
    </w:p>
    <w:p>
      <w:pPr>
        <w:spacing w:before="0"/>
        <w:ind w:left="660" w:right="0" w:firstLine="0"/>
        <w:jc w:val="left"/>
        <w:rPr>
          <w:sz w:val="22"/>
        </w:rPr>
      </w:pPr>
      <w:r>
        <w:rPr>
          <w:color w:val="007BC3"/>
          <w:sz w:val="22"/>
        </w:rPr>
        <w:t>Reliability</w:t>
      </w:r>
    </w:p>
    <w:p>
      <w:pPr>
        <w:pStyle w:val="BodyText"/>
        <w:spacing w:line="249" w:lineRule="auto" w:before="61"/>
        <w:ind w:left="659" w:right="209"/>
      </w:pPr>
      <w:r>
        <w:rPr>
          <w:b/>
          <w:color w:val="231F20"/>
          <w:spacing w:val="-2"/>
          <w:w w:val="86"/>
        </w:rPr>
        <w:t>Win</w:t>
      </w:r>
      <w:r>
        <w:rPr>
          <w:b/>
          <w:color w:val="231F20"/>
          <w:w w:val="86"/>
        </w:rPr>
        <w:t>d</w:t>
      </w:r>
      <w:r>
        <w:rPr>
          <w:b/>
          <w:color w:val="231F20"/>
          <w:spacing w:val="-9"/>
        </w:rPr>
        <w:t> </w:t>
      </w:r>
      <w:r>
        <w:rPr>
          <w:b/>
          <w:color w:val="231F20"/>
          <w:spacing w:val="-2"/>
          <w:w w:val="84"/>
        </w:rPr>
        <w:t>Tunne</w:t>
      </w:r>
      <w:r>
        <w:rPr>
          <w:b/>
          <w:color w:val="231F20"/>
          <w:w w:val="84"/>
        </w:rPr>
        <w:t>l</w:t>
      </w:r>
      <w:r>
        <w:rPr>
          <w:b/>
          <w:color w:val="231F20"/>
          <w:spacing w:val="-9"/>
        </w:rPr>
        <w:t> </w:t>
      </w:r>
      <w:r>
        <w:rPr>
          <w:b/>
          <w:color w:val="231F20"/>
          <w:spacing w:val="-2"/>
          <w:w w:val="83"/>
        </w:rPr>
        <w:t>Technolog</w:t>
      </w:r>
      <w:r>
        <w:rPr>
          <w:b/>
          <w:color w:val="231F20"/>
          <w:spacing w:val="7"/>
          <w:w w:val="83"/>
        </w:rPr>
        <w:t>y</w:t>
      </w:r>
      <w:r>
        <w:rPr>
          <w:b/>
          <w:color w:val="231F20"/>
          <w:spacing w:val="-56"/>
          <w:w w:val="119"/>
        </w:rPr>
        <w:t>.</w:t>
      </w:r>
      <w:r>
        <w:rPr>
          <w:color w:val="231F20"/>
          <w:w w:val="75"/>
          <w:position w:val="4"/>
          <w:sz w:val="10"/>
        </w:rPr>
        <w:t>™</w:t>
      </w:r>
      <w:r>
        <w:rPr>
          <w:color w:val="231F20"/>
          <w:position w:val="4"/>
          <w:sz w:val="10"/>
        </w:rPr>
        <w:t> </w:t>
      </w:r>
      <w:r>
        <w:rPr>
          <w:color w:val="231F20"/>
          <w:spacing w:val="-14"/>
          <w:position w:val="4"/>
          <w:sz w:val="10"/>
        </w:rPr>
        <w:t> </w:t>
      </w:r>
      <w:r>
        <w:rPr>
          <w:color w:val="231F20"/>
          <w:spacing w:val="-2"/>
          <w:w w:val="89"/>
        </w:rPr>
        <w:t>Interna</w:t>
      </w:r>
      <w:r>
        <w:rPr>
          <w:color w:val="231F20"/>
          <w:w w:val="89"/>
        </w:rPr>
        <w:t>l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9"/>
        </w:rPr>
        <w:t>ai</w:t>
      </w:r>
      <w:r>
        <w:rPr>
          <w:color w:val="231F20"/>
          <w:w w:val="89"/>
        </w:rPr>
        <w:t>r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93"/>
        </w:rPr>
        <w:t>flow </w:t>
      </w:r>
      <w:r>
        <w:rPr>
          <w:color w:val="231F20"/>
          <w:w w:val="90"/>
        </w:rPr>
        <w:t>that</w:t>
      </w:r>
      <w:r>
        <w:rPr>
          <w:color w:val="231F20"/>
          <w:spacing w:val="-31"/>
          <w:w w:val="90"/>
        </w:rPr>
        <w:t> </w:t>
      </w:r>
      <w:r>
        <w:rPr>
          <w:color w:val="231F20"/>
          <w:w w:val="90"/>
        </w:rPr>
        <w:t>protects</w:t>
      </w:r>
      <w:r>
        <w:rPr>
          <w:color w:val="231F20"/>
          <w:spacing w:val="-30"/>
          <w:w w:val="90"/>
        </w:rPr>
        <w:t> </w:t>
      </w:r>
      <w:r>
        <w:rPr>
          <w:color w:val="231F20"/>
          <w:w w:val="90"/>
        </w:rPr>
        <w:t>electrical</w:t>
      </w:r>
      <w:r>
        <w:rPr>
          <w:color w:val="231F20"/>
          <w:spacing w:val="-31"/>
          <w:w w:val="90"/>
        </w:rPr>
        <w:t> </w:t>
      </w:r>
      <w:r>
        <w:rPr>
          <w:color w:val="231F20"/>
          <w:w w:val="90"/>
        </w:rPr>
        <w:t>components</w:t>
      </w:r>
      <w:r>
        <w:rPr>
          <w:color w:val="231F20"/>
          <w:spacing w:val="-31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31"/>
          <w:w w:val="90"/>
        </w:rPr>
        <w:t> </w:t>
      </w:r>
      <w:r>
        <w:rPr>
          <w:color w:val="231F20"/>
          <w:w w:val="90"/>
        </w:rPr>
        <w:t>PC </w:t>
      </w:r>
      <w:r>
        <w:rPr>
          <w:color w:val="231F20"/>
          <w:w w:val="95"/>
        </w:rPr>
        <w:t>boards from dirt, dust and debris… greatly improving</w:t>
      </w:r>
      <w:r>
        <w:rPr>
          <w:color w:val="231F20"/>
          <w:spacing w:val="-21"/>
          <w:w w:val="95"/>
        </w:rPr>
        <w:t> </w:t>
      </w:r>
      <w:r>
        <w:rPr>
          <w:color w:val="231F20"/>
          <w:spacing w:val="-2"/>
          <w:w w:val="95"/>
        </w:rPr>
        <w:t>reliability.</w:t>
      </w:r>
    </w:p>
    <w:p>
      <w:pPr>
        <w:pStyle w:val="BodyText"/>
        <w:spacing w:line="249" w:lineRule="auto" w:before="90"/>
        <w:ind w:left="660" w:right="189"/>
      </w:pPr>
      <w:r>
        <w:rPr>
          <w:b/>
          <w:color w:val="231F20"/>
          <w:w w:val="85"/>
        </w:rPr>
        <w:t>Fan-On-Demand</w:t>
      </w:r>
      <w:r>
        <w:rPr>
          <w:color w:val="231F20"/>
          <w:w w:val="85"/>
          <w:position w:val="6"/>
          <w:sz w:val="10"/>
        </w:rPr>
        <w:t>™ </w:t>
      </w:r>
      <w:r>
        <w:rPr>
          <w:color w:val="231F20"/>
          <w:w w:val="85"/>
        </w:rPr>
        <w:t>cooling system operates </w:t>
      </w:r>
      <w:r>
        <w:rPr>
          <w:color w:val="231F20"/>
          <w:w w:val="90"/>
        </w:rPr>
        <w:t>only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when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needed,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reducing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noise,</w:t>
      </w:r>
      <w:r>
        <w:rPr>
          <w:color w:val="231F20"/>
          <w:spacing w:val="-18"/>
          <w:w w:val="90"/>
        </w:rPr>
        <w:t> </w:t>
      </w:r>
      <w:r>
        <w:rPr>
          <w:color w:val="231F20"/>
          <w:spacing w:val="-2"/>
          <w:w w:val="90"/>
        </w:rPr>
        <w:t>energy </w:t>
      </w:r>
      <w:r>
        <w:rPr>
          <w:color w:val="231F20"/>
          <w:w w:val="90"/>
        </w:rPr>
        <w:t>use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amount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contaminants</w:t>
      </w:r>
      <w:r>
        <w:rPr>
          <w:color w:val="231F20"/>
          <w:spacing w:val="-16"/>
          <w:w w:val="90"/>
        </w:rPr>
        <w:t> </w:t>
      </w:r>
      <w:r>
        <w:rPr>
          <w:color w:val="231F20"/>
          <w:spacing w:val="-2"/>
          <w:w w:val="90"/>
        </w:rPr>
        <w:t>pulled </w:t>
      </w:r>
      <w:r>
        <w:rPr>
          <w:color w:val="231F20"/>
        </w:rPr>
        <w:t>through</w:t>
      </w:r>
      <w:r>
        <w:rPr>
          <w:color w:val="231F20"/>
          <w:spacing w:val="-13"/>
        </w:rPr>
        <w:t> </w:t>
      </w:r>
      <w:r>
        <w:rPr>
          <w:color w:val="231F20"/>
        </w:rPr>
        <w:t>machine.</w:t>
      </w:r>
    </w:p>
    <w:p>
      <w:pPr>
        <w:spacing w:line="249" w:lineRule="auto" w:before="89"/>
        <w:ind w:left="660" w:right="320" w:firstLine="0"/>
        <w:jc w:val="left"/>
        <w:rPr>
          <w:sz w:val="18"/>
        </w:rPr>
      </w:pPr>
      <w:r>
        <w:rPr>
          <w:b/>
          <w:color w:val="231F20"/>
          <w:spacing w:val="-1"/>
          <w:w w:val="85"/>
          <w:sz w:val="18"/>
        </w:rPr>
        <w:t>Lightweight </w:t>
      </w:r>
      <w:r>
        <w:rPr>
          <w:b/>
          <w:color w:val="231F20"/>
          <w:w w:val="85"/>
          <w:sz w:val="18"/>
        </w:rPr>
        <w:t>aerospace-grade</w:t>
      </w:r>
      <w:r>
        <w:rPr>
          <w:b/>
          <w:color w:val="231F20"/>
          <w:spacing w:val="-19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aluminum </w:t>
      </w:r>
      <w:r>
        <w:rPr>
          <w:b/>
          <w:color w:val="231F20"/>
          <w:w w:val="95"/>
          <w:sz w:val="18"/>
        </w:rPr>
        <w:t>case</w:t>
      </w:r>
      <w:r>
        <w:rPr>
          <w:b/>
          <w:color w:val="231F20"/>
          <w:spacing w:val="-34"/>
          <w:w w:val="95"/>
          <w:sz w:val="18"/>
        </w:rPr>
        <w:t> </w:t>
      </w:r>
      <w:r>
        <w:rPr>
          <w:color w:val="231F20"/>
          <w:w w:val="95"/>
          <w:sz w:val="18"/>
        </w:rPr>
        <w:t>offers</w:t>
      </w:r>
      <w:r>
        <w:rPr>
          <w:color w:val="231F20"/>
          <w:spacing w:val="-33"/>
          <w:w w:val="95"/>
          <w:sz w:val="18"/>
        </w:rPr>
        <w:t> </w:t>
      </w:r>
      <w:r>
        <w:rPr>
          <w:color w:val="231F20"/>
          <w:w w:val="95"/>
          <w:sz w:val="18"/>
        </w:rPr>
        <w:t>protection</w:t>
      </w:r>
      <w:r>
        <w:rPr>
          <w:color w:val="231F20"/>
          <w:spacing w:val="-33"/>
          <w:w w:val="95"/>
          <w:sz w:val="18"/>
        </w:rPr>
        <w:t> </w:t>
      </w:r>
      <w:r>
        <w:rPr>
          <w:color w:val="231F20"/>
          <w:w w:val="95"/>
          <w:sz w:val="18"/>
        </w:rPr>
        <w:t>with</w:t>
      </w:r>
      <w:r>
        <w:rPr>
          <w:color w:val="231F20"/>
          <w:spacing w:val="-33"/>
          <w:w w:val="95"/>
          <w:sz w:val="18"/>
        </w:rPr>
        <w:t> </w:t>
      </w:r>
      <w:r>
        <w:rPr>
          <w:color w:val="231F20"/>
          <w:w w:val="95"/>
          <w:sz w:val="18"/>
        </w:rPr>
        <w:t>the</w:t>
      </w:r>
      <w:r>
        <w:rPr>
          <w:color w:val="231F20"/>
          <w:spacing w:val="-33"/>
          <w:w w:val="95"/>
          <w:sz w:val="18"/>
        </w:rPr>
        <w:t> </w:t>
      </w:r>
      <w:r>
        <w:rPr>
          <w:color w:val="231F20"/>
          <w:w w:val="95"/>
          <w:sz w:val="18"/>
        </w:rPr>
        <w:t>benefit</w:t>
      </w:r>
      <w:r>
        <w:rPr>
          <w:color w:val="231F20"/>
          <w:spacing w:val="-33"/>
          <w:w w:val="95"/>
          <w:sz w:val="18"/>
        </w:rPr>
        <w:t> </w:t>
      </w:r>
      <w:r>
        <w:rPr>
          <w:color w:val="231F20"/>
          <w:w w:val="95"/>
          <w:sz w:val="18"/>
        </w:rPr>
        <w:t>of </w:t>
      </w:r>
      <w:r>
        <w:rPr>
          <w:color w:val="231F20"/>
          <w:sz w:val="18"/>
        </w:rPr>
        <w:t>reduced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weight.</w:t>
      </w:r>
    </w:p>
    <w:p>
      <w:pPr>
        <w:spacing w:line="249" w:lineRule="auto" w:before="89"/>
        <w:ind w:left="660" w:right="494" w:firstLine="0"/>
        <w:jc w:val="left"/>
        <w:rPr>
          <w:sz w:val="18"/>
        </w:rPr>
      </w:pPr>
      <w:r>
        <w:rPr>
          <w:b/>
          <w:color w:val="231F20"/>
          <w:w w:val="85"/>
          <w:sz w:val="18"/>
        </w:rPr>
        <w:t>Dinse-style weld disconnects </w:t>
      </w:r>
      <w:r>
        <w:rPr>
          <w:color w:val="231F20"/>
          <w:w w:val="85"/>
          <w:sz w:val="18"/>
        </w:rPr>
        <w:t>provide </w:t>
      </w:r>
      <w:r>
        <w:rPr>
          <w:color w:val="231F20"/>
          <w:w w:val="90"/>
          <w:sz w:val="18"/>
        </w:rPr>
        <w:t>high-quality weld cable connections.</w:t>
      </w:r>
    </w:p>
    <w:p>
      <w:pPr>
        <w:spacing w:line="249" w:lineRule="auto" w:before="34"/>
        <w:ind w:left="660" w:right="29" w:firstLine="0"/>
        <w:jc w:val="left"/>
        <w:rPr>
          <w:i/>
          <w:sz w:val="16"/>
        </w:rPr>
      </w:pPr>
      <w:r>
        <w:rPr>
          <w:i/>
          <w:color w:val="231F20"/>
          <w:w w:val="90"/>
          <w:sz w:val="16"/>
        </w:rPr>
        <w:t>Note:</w:t>
      </w:r>
      <w:r>
        <w:rPr>
          <w:i/>
          <w:color w:val="231F20"/>
          <w:spacing w:val="-21"/>
          <w:w w:val="90"/>
          <w:sz w:val="16"/>
        </w:rPr>
        <w:t> </w:t>
      </w:r>
      <w:r>
        <w:rPr>
          <w:i/>
          <w:color w:val="231F20"/>
          <w:w w:val="90"/>
          <w:sz w:val="16"/>
        </w:rPr>
        <w:t>Two</w:t>
      </w:r>
      <w:r>
        <w:rPr>
          <w:i/>
          <w:color w:val="231F20"/>
          <w:spacing w:val="-20"/>
          <w:w w:val="90"/>
          <w:sz w:val="16"/>
        </w:rPr>
        <w:t> </w:t>
      </w:r>
      <w:r>
        <w:rPr>
          <w:i/>
          <w:color w:val="231F20"/>
          <w:w w:val="90"/>
          <w:sz w:val="16"/>
        </w:rPr>
        <w:t>Dinse-style</w:t>
      </w:r>
      <w:r>
        <w:rPr>
          <w:i/>
          <w:color w:val="231F20"/>
          <w:spacing w:val="-21"/>
          <w:w w:val="90"/>
          <w:sz w:val="16"/>
        </w:rPr>
        <w:t> </w:t>
      </w:r>
      <w:r>
        <w:rPr>
          <w:i/>
          <w:color w:val="231F20"/>
          <w:w w:val="90"/>
          <w:sz w:val="16"/>
        </w:rPr>
        <w:t>connectors</w:t>
      </w:r>
      <w:r>
        <w:rPr>
          <w:i/>
          <w:color w:val="231F20"/>
          <w:spacing w:val="-20"/>
          <w:w w:val="90"/>
          <w:sz w:val="16"/>
        </w:rPr>
        <w:t> </w:t>
      </w:r>
      <w:r>
        <w:rPr>
          <w:i/>
          <w:color w:val="231F20"/>
          <w:w w:val="90"/>
          <w:sz w:val="16"/>
        </w:rPr>
        <w:t>are</w:t>
      </w:r>
      <w:r>
        <w:rPr>
          <w:i/>
          <w:color w:val="231F20"/>
          <w:spacing w:val="-21"/>
          <w:w w:val="90"/>
          <w:sz w:val="16"/>
        </w:rPr>
        <w:t> </w:t>
      </w:r>
      <w:r>
        <w:rPr>
          <w:i/>
          <w:color w:val="231F20"/>
          <w:w w:val="90"/>
          <w:sz w:val="16"/>
        </w:rPr>
        <w:t>supplied</w:t>
      </w:r>
      <w:r>
        <w:rPr>
          <w:i/>
          <w:color w:val="231F20"/>
          <w:spacing w:val="-20"/>
          <w:w w:val="90"/>
          <w:sz w:val="16"/>
        </w:rPr>
        <w:t> </w:t>
      </w:r>
      <w:r>
        <w:rPr>
          <w:i/>
          <w:color w:val="231F20"/>
          <w:w w:val="90"/>
          <w:sz w:val="16"/>
        </w:rPr>
        <w:t>with </w:t>
      </w:r>
      <w:r>
        <w:rPr>
          <w:i/>
          <w:color w:val="231F20"/>
          <w:sz w:val="16"/>
        </w:rPr>
        <w:t>each Dinse</w:t>
      </w:r>
      <w:r>
        <w:rPr>
          <w:i/>
          <w:color w:val="231F20"/>
          <w:spacing w:val="-24"/>
          <w:sz w:val="16"/>
        </w:rPr>
        <w:t> </w:t>
      </w:r>
      <w:r>
        <w:rPr>
          <w:i/>
          <w:color w:val="231F20"/>
          <w:sz w:val="16"/>
        </w:rPr>
        <w:t>machine.</w:t>
      </w:r>
    </w:p>
    <w:p>
      <w:pPr>
        <w:pStyle w:val="Heading3"/>
        <w:spacing w:before="31"/>
        <w:ind w:left="659"/>
      </w:pPr>
      <w:r>
        <w:rPr/>
        <w:br w:type="column"/>
      </w:r>
      <w:r>
        <w:rPr>
          <w:color w:val="007BC3"/>
          <w:w w:val="95"/>
        </w:rPr>
        <w:t>Welder friendly control panel</w:t>
      </w:r>
    </w:p>
    <w:p>
      <w:pPr>
        <w:spacing w:line="249" w:lineRule="auto" w:before="61"/>
        <w:ind w:left="659" w:right="231" w:firstLine="0"/>
        <w:jc w:val="left"/>
        <w:rPr>
          <w:sz w:val="18"/>
        </w:rPr>
      </w:pPr>
      <w:r>
        <w:rPr>
          <w:b/>
          <w:color w:val="231F20"/>
          <w:w w:val="90"/>
          <w:sz w:val="18"/>
        </w:rPr>
        <w:t>Process selector switch </w:t>
      </w:r>
      <w:r>
        <w:rPr>
          <w:color w:val="231F20"/>
          <w:w w:val="90"/>
          <w:sz w:val="18"/>
        </w:rPr>
        <w:t>reduces </w:t>
      </w:r>
      <w:r>
        <w:rPr>
          <w:color w:val="231F20"/>
          <w:spacing w:val="-2"/>
          <w:w w:val="90"/>
          <w:sz w:val="18"/>
        </w:rPr>
        <w:t>the </w:t>
      </w:r>
      <w:r>
        <w:rPr>
          <w:color w:val="231F20"/>
          <w:w w:val="90"/>
          <w:sz w:val="18"/>
        </w:rPr>
        <w:t>number of control setup </w:t>
      </w:r>
      <w:r>
        <w:rPr>
          <w:color w:val="231F20"/>
          <w:spacing w:val="-2"/>
          <w:w w:val="90"/>
          <w:sz w:val="18"/>
        </w:rPr>
        <w:t>combinations </w:t>
      </w:r>
      <w:r>
        <w:rPr>
          <w:color w:val="231F20"/>
          <w:sz w:val="18"/>
        </w:rPr>
        <w:t>without reducing any features.</w:t>
      </w:r>
    </w:p>
    <w:p>
      <w:pPr>
        <w:spacing w:line="249" w:lineRule="auto" w:before="89"/>
        <w:ind w:left="659" w:right="249" w:firstLine="0"/>
        <w:jc w:val="left"/>
        <w:rPr>
          <w:sz w:val="18"/>
        </w:rPr>
      </w:pPr>
      <w:r>
        <w:rPr>
          <w:b/>
          <w:color w:val="231F20"/>
          <w:w w:val="90"/>
          <w:sz w:val="18"/>
        </w:rPr>
        <w:t>Large,</w:t>
      </w:r>
      <w:r>
        <w:rPr>
          <w:b/>
          <w:color w:val="231F20"/>
          <w:spacing w:val="-22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dual</w:t>
      </w:r>
      <w:r>
        <w:rPr>
          <w:b/>
          <w:color w:val="231F20"/>
          <w:spacing w:val="-21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digital</w:t>
      </w:r>
      <w:r>
        <w:rPr>
          <w:b/>
          <w:color w:val="231F20"/>
          <w:spacing w:val="-21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meters</w:t>
      </w:r>
      <w:r>
        <w:rPr>
          <w:b/>
          <w:color w:val="231F20"/>
          <w:spacing w:val="-22"/>
          <w:w w:val="90"/>
          <w:sz w:val="18"/>
        </w:rPr>
        <w:t> </w:t>
      </w:r>
      <w:r>
        <w:rPr>
          <w:color w:val="231F20"/>
          <w:w w:val="90"/>
          <w:sz w:val="18"/>
        </w:rPr>
        <w:t>are</w:t>
      </w:r>
      <w:r>
        <w:rPr>
          <w:color w:val="231F20"/>
          <w:spacing w:val="-21"/>
          <w:w w:val="90"/>
          <w:sz w:val="18"/>
        </w:rPr>
        <w:t> </w:t>
      </w:r>
      <w:r>
        <w:rPr>
          <w:color w:val="231F20"/>
          <w:w w:val="90"/>
          <w:sz w:val="18"/>
        </w:rPr>
        <w:t>easy</w:t>
      </w:r>
      <w:r>
        <w:rPr>
          <w:color w:val="231F20"/>
          <w:spacing w:val="-21"/>
          <w:w w:val="90"/>
          <w:sz w:val="18"/>
        </w:rPr>
        <w:t> </w:t>
      </w:r>
      <w:r>
        <w:rPr>
          <w:color w:val="231F20"/>
          <w:w w:val="90"/>
          <w:sz w:val="18"/>
        </w:rPr>
        <w:t>to view</w:t>
      </w:r>
      <w:r>
        <w:rPr>
          <w:color w:val="231F20"/>
          <w:spacing w:val="-25"/>
          <w:w w:val="90"/>
          <w:sz w:val="18"/>
        </w:rPr>
        <w:t> </w:t>
      </w:r>
      <w:r>
        <w:rPr>
          <w:color w:val="231F20"/>
          <w:w w:val="90"/>
          <w:sz w:val="18"/>
        </w:rPr>
        <w:t>and</w:t>
      </w:r>
      <w:r>
        <w:rPr>
          <w:color w:val="231F20"/>
          <w:spacing w:val="-25"/>
          <w:w w:val="90"/>
          <w:sz w:val="18"/>
        </w:rPr>
        <w:t> </w:t>
      </w:r>
      <w:r>
        <w:rPr>
          <w:color w:val="231F20"/>
          <w:w w:val="90"/>
          <w:sz w:val="18"/>
        </w:rPr>
        <w:t>are</w:t>
      </w:r>
      <w:r>
        <w:rPr>
          <w:color w:val="231F20"/>
          <w:spacing w:val="-25"/>
          <w:w w:val="90"/>
          <w:sz w:val="18"/>
        </w:rPr>
        <w:t> </w:t>
      </w:r>
      <w:r>
        <w:rPr>
          <w:color w:val="231F20"/>
          <w:w w:val="90"/>
          <w:sz w:val="18"/>
        </w:rPr>
        <w:t>presettable</w:t>
      </w:r>
      <w:r>
        <w:rPr>
          <w:color w:val="231F20"/>
          <w:spacing w:val="-25"/>
          <w:w w:val="90"/>
          <w:sz w:val="18"/>
        </w:rPr>
        <w:t> </w:t>
      </w:r>
      <w:r>
        <w:rPr>
          <w:color w:val="231F20"/>
          <w:w w:val="90"/>
          <w:sz w:val="18"/>
        </w:rPr>
        <w:t>to</w:t>
      </w:r>
      <w:r>
        <w:rPr>
          <w:color w:val="231F20"/>
          <w:spacing w:val="-25"/>
          <w:w w:val="90"/>
          <w:sz w:val="18"/>
        </w:rPr>
        <w:t> </w:t>
      </w:r>
      <w:r>
        <w:rPr>
          <w:color w:val="231F20"/>
          <w:w w:val="90"/>
          <w:sz w:val="18"/>
        </w:rPr>
        <w:t>ease</w:t>
      </w:r>
      <w:r>
        <w:rPr>
          <w:color w:val="231F20"/>
          <w:spacing w:val="-25"/>
          <w:w w:val="90"/>
          <w:sz w:val="18"/>
        </w:rPr>
        <w:t> </w:t>
      </w:r>
      <w:r>
        <w:rPr>
          <w:color w:val="231F20"/>
          <w:w w:val="90"/>
          <w:sz w:val="18"/>
        </w:rPr>
        <w:t>setting </w:t>
      </w:r>
      <w:r>
        <w:rPr>
          <w:color w:val="231F20"/>
          <w:sz w:val="18"/>
        </w:rPr>
        <w:t>weld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output.</w:t>
      </w:r>
    </w:p>
    <w:p>
      <w:pPr>
        <w:spacing w:line="249" w:lineRule="auto" w:before="100"/>
        <w:ind w:left="659" w:right="0" w:firstLine="0"/>
        <w:jc w:val="left"/>
        <w:rPr>
          <w:sz w:val="18"/>
        </w:rPr>
      </w:pPr>
      <w:r>
        <w:rPr>
          <w:b/>
          <w:color w:val="231F20"/>
          <w:w w:val="85"/>
          <w:sz w:val="18"/>
        </w:rPr>
        <w:t>Ultra-tough, polycarbonate-blended </w:t>
      </w:r>
      <w:r>
        <w:rPr>
          <w:b/>
          <w:color w:val="231F20"/>
          <w:w w:val="95"/>
          <w:sz w:val="18"/>
        </w:rPr>
        <w:t>cover </w:t>
      </w:r>
      <w:r>
        <w:rPr>
          <w:color w:val="231F20"/>
          <w:w w:val="95"/>
          <w:sz w:val="18"/>
        </w:rPr>
        <w:t>protects front controls from damage.</w:t>
      </w:r>
    </w:p>
    <w:p>
      <w:pPr>
        <w:pStyle w:val="BodyText"/>
        <w:spacing w:line="249" w:lineRule="auto" w:before="89"/>
        <w:ind w:left="659" w:right="192"/>
      </w:pPr>
      <w:r>
        <w:rPr>
          <w:b/>
          <w:color w:val="231F20"/>
          <w:w w:val="90"/>
        </w:rPr>
        <w:t>Primary voltage display </w:t>
      </w:r>
      <w:r>
        <w:rPr>
          <w:color w:val="231F20"/>
          <w:w w:val="90"/>
        </w:rPr>
        <w:t>shows what </w:t>
      </w:r>
      <w:r>
        <w:rPr>
          <w:color w:val="231F20"/>
        </w:rPr>
        <w:t>primary</w:t>
      </w:r>
      <w:r>
        <w:rPr>
          <w:color w:val="231F20"/>
          <w:spacing w:val="-36"/>
        </w:rPr>
        <w:t> </w:t>
      </w:r>
      <w:r>
        <w:rPr>
          <w:color w:val="231F20"/>
        </w:rPr>
        <w:t>voltage</w:t>
      </w:r>
      <w:r>
        <w:rPr>
          <w:color w:val="231F20"/>
          <w:spacing w:val="-35"/>
        </w:rPr>
        <w:t> </w:t>
      </w:r>
      <w:r>
        <w:rPr>
          <w:color w:val="231F20"/>
        </w:rPr>
        <w:t>the</w:t>
      </w:r>
      <w:r>
        <w:rPr>
          <w:color w:val="231F20"/>
          <w:spacing w:val="-35"/>
        </w:rPr>
        <w:t> </w:t>
      </w:r>
      <w:r>
        <w:rPr>
          <w:color w:val="231F20"/>
        </w:rPr>
        <w:t>power</w:t>
      </w:r>
      <w:r>
        <w:rPr>
          <w:color w:val="231F20"/>
          <w:spacing w:val="-35"/>
        </w:rPr>
        <w:t> </w:t>
      </w:r>
      <w:r>
        <w:rPr>
          <w:color w:val="231F20"/>
        </w:rPr>
        <w:t>source</w:t>
      </w:r>
      <w:r>
        <w:rPr>
          <w:color w:val="231F20"/>
          <w:spacing w:val="-35"/>
        </w:rPr>
        <w:t> </w:t>
      </w:r>
      <w:r>
        <w:rPr>
          <w:color w:val="231F20"/>
        </w:rPr>
        <w:t>is linked</w:t>
      </w:r>
      <w:r>
        <w:rPr>
          <w:color w:val="231F20"/>
          <w:spacing w:val="-34"/>
        </w:rPr>
        <w:t> </w:t>
      </w:r>
      <w:r>
        <w:rPr>
          <w:color w:val="231F20"/>
        </w:rPr>
        <w:t>for</w:t>
      </w:r>
      <w:r>
        <w:rPr>
          <w:color w:val="231F20"/>
          <w:spacing w:val="-33"/>
        </w:rPr>
        <w:t> </w:t>
      </w:r>
      <w:r>
        <w:rPr>
          <w:color w:val="231F20"/>
        </w:rPr>
        <w:t>without</w:t>
      </w:r>
      <w:r>
        <w:rPr>
          <w:color w:val="231F20"/>
          <w:spacing w:val="-33"/>
        </w:rPr>
        <w:t> </w:t>
      </w:r>
      <w:r>
        <w:rPr>
          <w:color w:val="231F20"/>
        </w:rPr>
        <w:t>removing</w:t>
      </w:r>
      <w:r>
        <w:rPr>
          <w:color w:val="231F20"/>
          <w:spacing w:val="-33"/>
        </w:rPr>
        <w:t> </w:t>
      </w:r>
      <w:r>
        <w:rPr>
          <w:color w:val="231F20"/>
        </w:rPr>
        <w:t>the</w:t>
      </w:r>
      <w:r>
        <w:rPr>
          <w:color w:val="231F20"/>
          <w:spacing w:val="-33"/>
        </w:rPr>
        <w:t> </w:t>
      </w:r>
      <w:r>
        <w:rPr>
          <w:color w:val="231F20"/>
        </w:rPr>
        <w:t>side </w:t>
      </w:r>
      <w:r>
        <w:rPr>
          <w:color w:val="231F20"/>
          <w:w w:val="90"/>
        </w:rPr>
        <w:t>panels.</w:t>
      </w:r>
      <w:r>
        <w:rPr>
          <w:color w:val="231F20"/>
          <w:spacing w:val="-25"/>
          <w:w w:val="90"/>
        </w:rPr>
        <w:t> </w:t>
      </w:r>
      <w:r>
        <w:rPr>
          <w:color w:val="231F20"/>
          <w:w w:val="90"/>
        </w:rPr>
        <w:t>Saves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time</w:t>
      </w:r>
      <w:r>
        <w:rPr>
          <w:color w:val="231F20"/>
          <w:spacing w:val="-25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assures</w:t>
      </w:r>
      <w:r>
        <w:rPr>
          <w:color w:val="231F20"/>
          <w:spacing w:val="-25"/>
          <w:w w:val="90"/>
        </w:rPr>
        <w:t> </w:t>
      </w:r>
      <w:r>
        <w:rPr>
          <w:color w:val="231F20"/>
          <w:w w:val="90"/>
        </w:rPr>
        <w:t>you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that </w:t>
      </w:r>
      <w:r>
        <w:rPr>
          <w:color w:val="231F20"/>
          <w:w w:val="95"/>
        </w:rPr>
        <w:t>the power source has been correctly </w:t>
      </w:r>
      <w:r>
        <w:rPr>
          <w:color w:val="231F20"/>
        </w:rPr>
        <w:t>linked</w:t>
      </w:r>
      <w:r>
        <w:rPr>
          <w:color w:val="231F20"/>
          <w:spacing w:val="-29"/>
        </w:rPr>
        <w:t> </w:t>
      </w:r>
      <w:r>
        <w:rPr>
          <w:color w:val="231F20"/>
        </w:rPr>
        <w:t>for</w:t>
      </w:r>
      <w:r>
        <w:rPr>
          <w:color w:val="231F20"/>
          <w:spacing w:val="-28"/>
        </w:rPr>
        <w:t> </w:t>
      </w:r>
      <w:r>
        <w:rPr>
          <w:color w:val="231F20"/>
        </w:rPr>
        <w:t>available</w:t>
      </w:r>
      <w:r>
        <w:rPr>
          <w:color w:val="231F20"/>
          <w:spacing w:val="-28"/>
        </w:rPr>
        <w:t> </w:t>
      </w:r>
      <w:r>
        <w:rPr>
          <w:color w:val="231F20"/>
        </w:rPr>
        <w:t>input</w:t>
      </w:r>
      <w:r>
        <w:rPr>
          <w:color w:val="231F20"/>
          <w:spacing w:val="-28"/>
        </w:rPr>
        <w:t> </w:t>
      </w:r>
      <w:r>
        <w:rPr>
          <w:color w:val="231F20"/>
        </w:rPr>
        <w:t>voltage.</w:t>
      </w:r>
    </w:p>
    <w:p>
      <w:pPr>
        <w:pStyle w:val="BodyText"/>
        <w:spacing w:line="249" w:lineRule="auto" w:before="102"/>
        <w:ind w:left="659" w:right="222"/>
      </w:pPr>
      <w:r>
        <w:rPr>
          <w:b/>
          <w:color w:val="231F20"/>
          <w:w w:val="90"/>
        </w:rPr>
        <w:t>Auto Remote Sense</w:t>
      </w:r>
      <w:r>
        <w:rPr>
          <w:color w:val="231F20"/>
          <w:w w:val="90"/>
          <w:position w:val="4"/>
          <w:sz w:val="10"/>
        </w:rPr>
        <w:t>™ </w:t>
      </w:r>
      <w:r>
        <w:rPr>
          <w:color w:val="231F20"/>
          <w:w w:val="90"/>
        </w:rPr>
        <w:t>enables unit to </w:t>
      </w:r>
      <w:r>
        <w:rPr>
          <w:color w:val="231F20"/>
        </w:rPr>
        <w:t>automatically use remote control if </w:t>
      </w:r>
      <w:r>
        <w:rPr>
          <w:color w:val="231F20"/>
          <w:w w:val="90"/>
        </w:rPr>
        <w:t>connected</w:t>
      </w:r>
      <w:r>
        <w:rPr>
          <w:color w:val="231F20"/>
          <w:spacing w:val="-27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remote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control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receptacle.</w:t>
      </w:r>
    </w:p>
    <w:p>
      <w:pPr>
        <w:pStyle w:val="Heading3"/>
        <w:spacing w:before="197"/>
        <w:ind w:left="659"/>
      </w:pPr>
      <w:r>
        <w:rPr>
          <w:color w:val="007BC3"/>
          <w:spacing w:val="-3"/>
        </w:rPr>
        <w:t>Portability</w:t>
      </w:r>
    </w:p>
    <w:p>
      <w:pPr>
        <w:spacing w:line="249" w:lineRule="auto" w:before="61"/>
        <w:ind w:left="659" w:right="384" w:firstLine="0"/>
        <w:jc w:val="both"/>
        <w:rPr>
          <w:sz w:val="18"/>
        </w:rPr>
      </w:pPr>
      <w:r>
        <w:rPr>
          <w:b/>
          <w:color w:val="231F20"/>
          <w:w w:val="90"/>
          <w:sz w:val="18"/>
        </w:rPr>
        <w:t>Jobsite</w:t>
      </w:r>
      <w:r>
        <w:rPr>
          <w:b/>
          <w:color w:val="231F20"/>
          <w:spacing w:val="-27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mobility</w:t>
      </w:r>
      <w:r>
        <w:rPr>
          <w:b/>
          <w:color w:val="231F20"/>
          <w:spacing w:val="-27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is</w:t>
      </w:r>
      <w:r>
        <w:rPr>
          <w:b/>
          <w:color w:val="231F20"/>
          <w:spacing w:val="-27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made</w:t>
      </w:r>
      <w:r>
        <w:rPr>
          <w:b/>
          <w:color w:val="231F20"/>
          <w:spacing w:val="-26"/>
          <w:w w:val="90"/>
          <w:sz w:val="18"/>
        </w:rPr>
        <w:t> </w:t>
      </w:r>
      <w:r>
        <w:rPr>
          <w:b/>
          <w:color w:val="231F20"/>
          <w:w w:val="90"/>
          <w:sz w:val="18"/>
        </w:rPr>
        <w:t>easy</w:t>
      </w:r>
      <w:r>
        <w:rPr>
          <w:b/>
          <w:color w:val="231F20"/>
          <w:spacing w:val="-27"/>
          <w:w w:val="90"/>
          <w:sz w:val="18"/>
        </w:rPr>
        <w:t> </w:t>
      </w:r>
      <w:r>
        <w:rPr>
          <w:color w:val="231F20"/>
          <w:w w:val="90"/>
          <w:sz w:val="18"/>
        </w:rPr>
        <w:t>with</w:t>
      </w:r>
      <w:r>
        <w:rPr>
          <w:color w:val="231F20"/>
          <w:spacing w:val="-27"/>
          <w:w w:val="90"/>
          <w:sz w:val="18"/>
        </w:rPr>
        <w:t> </w:t>
      </w:r>
      <w:r>
        <w:rPr>
          <w:color w:val="231F20"/>
          <w:w w:val="90"/>
          <w:sz w:val="18"/>
        </w:rPr>
        <w:t>a small,</w:t>
      </w:r>
      <w:r>
        <w:rPr>
          <w:color w:val="231F20"/>
          <w:spacing w:val="-20"/>
          <w:w w:val="90"/>
          <w:sz w:val="18"/>
        </w:rPr>
        <w:t> </w:t>
      </w:r>
      <w:r>
        <w:rPr>
          <w:color w:val="231F20"/>
          <w:w w:val="90"/>
          <w:sz w:val="18"/>
        </w:rPr>
        <w:t>compact</w:t>
      </w:r>
      <w:r>
        <w:rPr>
          <w:color w:val="231F20"/>
          <w:spacing w:val="-20"/>
          <w:w w:val="90"/>
          <w:sz w:val="18"/>
        </w:rPr>
        <w:t> </w:t>
      </w:r>
      <w:r>
        <w:rPr>
          <w:color w:val="231F20"/>
          <w:w w:val="90"/>
          <w:sz w:val="18"/>
        </w:rPr>
        <w:t>design</w:t>
      </w:r>
      <w:r>
        <w:rPr>
          <w:color w:val="231F20"/>
          <w:spacing w:val="-20"/>
          <w:w w:val="90"/>
          <w:sz w:val="18"/>
        </w:rPr>
        <w:t> </w:t>
      </w:r>
      <w:r>
        <w:rPr>
          <w:color w:val="231F20"/>
          <w:w w:val="90"/>
          <w:sz w:val="18"/>
        </w:rPr>
        <w:t>and</w:t>
      </w:r>
      <w:r>
        <w:rPr>
          <w:color w:val="231F20"/>
          <w:spacing w:val="-19"/>
          <w:w w:val="90"/>
          <w:sz w:val="18"/>
        </w:rPr>
        <w:t> </w:t>
      </w:r>
      <w:r>
        <w:rPr>
          <w:color w:val="231F20"/>
          <w:w w:val="90"/>
          <w:sz w:val="18"/>
        </w:rPr>
        <w:t>Auto-Line </w:t>
      </w:r>
      <w:r>
        <w:rPr>
          <w:color w:val="231F20"/>
          <w:sz w:val="18"/>
        </w:rPr>
        <w:t>technology.</w:t>
      </w:r>
    </w:p>
    <w:p>
      <w:pPr>
        <w:spacing w:after="0" w:line="249" w:lineRule="auto"/>
        <w:jc w:val="both"/>
        <w:rPr>
          <w:sz w:val="18"/>
        </w:rPr>
        <w:sectPr>
          <w:type w:val="continuous"/>
          <w:pgSz w:w="12240" w:h="15840"/>
          <w:pgMar w:top="580" w:bottom="0" w:left="420" w:right="420"/>
          <w:cols w:num="3" w:equalWidth="0">
            <w:col w:w="3572" w:space="57"/>
            <w:col w:w="3860" w:space="269"/>
            <w:col w:w="3642"/>
          </w:cols>
        </w:sectPr>
      </w:pPr>
    </w:p>
    <w:p>
      <w:pPr>
        <w:pStyle w:val="BodyText"/>
        <w:ind w:left="120"/>
        <w:rPr>
          <w:sz w:val="20"/>
        </w:rPr>
      </w:pPr>
      <w:r>
        <w:rPr>
          <w:sz w:val="20"/>
        </w:rPr>
        <w:pict>
          <v:group style="width:531pt;height:22.6pt;mso-position-horizontal-relative:char;mso-position-vertical-relative:line" coordorigin="0,0" coordsize="10620,452">
            <v:shape style="position:absolute;left:0;top:2;width:10620;height:450" coordorigin="0,2" coordsize="10620,450" path="m10548,2l72,2,44,8,21,24,6,46,0,74,0,380,6,408,21,431,44,446,72,452,10548,452,10576,446,10599,431,10614,408,10620,380,10620,74,10614,46,10599,24,10576,8,10548,2xe" filled="true" fillcolor="#c7d9f0" stroked="false">
              <v:path arrowok="t"/>
              <v:fill type="solid"/>
            </v:shape>
            <v:shape style="position:absolute;left:0;top:0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38"/>
                      </w:rPr>
                    </w:pPr>
                    <w:r>
                      <w:rPr>
                        <w:color w:val="007BC3"/>
                        <w:spacing w:val="-4"/>
                        <w:w w:val="88"/>
                        <w:sz w:val="38"/>
                      </w:rPr>
                      <w:t>Additiona</w:t>
                    </w:r>
                    <w:r>
                      <w:rPr>
                        <w:color w:val="007BC3"/>
                        <w:w w:val="88"/>
                        <w:sz w:val="38"/>
                      </w:rPr>
                      <w:t>l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76"/>
                        <w:sz w:val="38"/>
                      </w:rPr>
                      <w:t>XM</w:t>
                    </w:r>
                    <w:r>
                      <w:rPr>
                        <w:color w:val="007BC3"/>
                        <w:spacing w:val="15"/>
                        <w:w w:val="76"/>
                        <w:sz w:val="38"/>
                      </w:rPr>
                      <w:t>T</w:t>
                    </w:r>
                    <w:r>
                      <w:rPr>
                        <w:color w:val="007BC3"/>
                        <w:w w:val="108"/>
                        <w:position w:val="18"/>
                        <w:sz w:val="10"/>
                      </w:rPr>
                      <w:t>®</w:t>
                    </w:r>
                    <w:r>
                      <w:rPr>
                        <w:color w:val="007BC3"/>
                        <w:spacing w:val="5"/>
                        <w:position w:val="18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91"/>
                        <w:sz w:val="38"/>
                      </w:rPr>
                      <w:t>35</w:t>
                    </w:r>
                    <w:r>
                      <w:rPr>
                        <w:color w:val="007BC3"/>
                        <w:w w:val="91"/>
                        <w:sz w:val="38"/>
                      </w:rPr>
                      <w:t>0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4"/>
                        <w:sz w:val="38"/>
                      </w:rPr>
                      <w:t>MP</w:t>
                    </w:r>
                    <w:r>
                      <w:rPr>
                        <w:color w:val="007BC3"/>
                        <w:w w:val="84"/>
                        <w:sz w:val="38"/>
                      </w:rPr>
                      <w:t>a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4"/>
                        <w:sz w:val="38"/>
                      </w:rPr>
                      <w:t>Features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after="0"/>
        <w:sectPr>
          <w:pgSz w:w="12240" w:h="15840"/>
          <w:pgMar w:header="0" w:footer="481" w:top="540" w:bottom="680" w:left="420" w:right="420"/>
        </w:sectPr>
      </w:pPr>
    </w:p>
    <w:p>
      <w:pPr>
        <w:pStyle w:val="Heading2"/>
        <w:spacing w:line="249" w:lineRule="auto" w:before="91"/>
        <w:ind w:left="130" w:right="-12"/>
      </w:pPr>
      <w:r>
        <w:rPr>
          <w:color w:val="231F20"/>
          <w:spacing w:val="-4"/>
        </w:rPr>
        <w:t>Built-in pulse programs for </w:t>
      </w:r>
      <w:r>
        <w:rPr>
          <w:color w:val="231F20"/>
          <w:spacing w:val="-4"/>
          <w:w w:val="95"/>
        </w:rPr>
        <w:t>manufacturing </w:t>
      </w:r>
      <w:r>
        <w:rPr>
          <w:color w:val="231F20"/>
          <w:spacing w:val="-3"/>
          <w:w w:val="95"/>
        </w:rPr>
        <w:t>and </w:t>
      </w:r>
      <w:r>
        <w:rPr>
          <w:color w:val="231F20"/>
          <w:spacing w:val="-4"/>
          <w:w w:val="95"/>
        </w:rPr>
        <w:t>fabrication </w:t>
      </w:r>
      <w:r>
        <w:rPr>
          <w:color w:val="231F20"/>
          <w:spacing w:val="-4"/>
          <w:w w:val="90"/>
        </w:rPr>
        <w:t>applications </w:t>
      </w:r>
      <w:r>
        <w:rPr>
          <w:color w:val="231F20"/>
          <w:spacing w:val="-3"/>
          <w:w w:val="90"/>
        </w:rPr>
        <w:t>that have </w:t>
      </w:r>
      <w:r>
        <w:rPr>
          <w:color w:val="231F20"/>
          <w:spacing w:val="-4"/>
          <w:w w:val="90"/>
        </w:rPr>
        <w:t>benefits </w:t>
      </w:r>
      <w:r>
        <w:rPr>
          <w:color w:val="231F20"/>
          <w:spacing w:val="-10"/>
          <w:w w:val="90"/>
        </w:rPr>
        <w:t>for </w:t>
      </w:r>
      <w:r>
        <w:rPr>
          <w:color w:val="231F20"/>
          <w:spacing w:val="-4"/>
          <w:w w:val="95"/>
        </w:rPr>
        <w:t>standard steels, </w:t>
      </w:r>
      <w:r>
        <w:rPr>
          <w:color w:val="231F20"/>
          <w:spacing w:val="-3"/>
          <w:w w:val="95"/>
        </w:rPr>
        <w:t>high-strength </w:t>
      </w:r>
      <w:r>
        <w:rPr>
          <w:color w:val="231F20"/>
          <w:spacing w:val="-3"/>
        </w:rPr>
        <w:t>steels </w:t>
      </w:r>
      <w:r>
        <w:rPr>
          <w:color w:val="231F20"/>
        </w:rPr>
        <w:t>and </w:t>
      </w:r>
      <w:r>
        <w:rPr>
          <w:color w:val="231F20"/>
          <w:spacing w:val="-3"/>
        </w:rPr>
        <w:t>aluminum.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6"/>
        <w:rPr>
          <w:sz w:val="24"/>
        </w:rPr>
      </w:pPr>
    </w:p>
    <w:p>
      <w:pPr>
        <w:pStyle w:val="Heading4"/>
        <w:ind w:left="130"/>
      </w:pPr>
      <w:r>
        <w:rPr/>
        <w:pict>
          <v:group style="position:absolute;margin-left:199.500137pt;margin-top:-65.638382pt;width:233.45pt;height:159.75pt;mso-position-horizontal-relative:page;mso-position-vertical-relative:paragraph;z-index:2104" coordorigin="3990,-1313" coordsize="4669,3195">
            <v:shape style="position:absolute;left:3990;top:-1313;width:4408;height:3195" type="#_x0000_t75" stroked="false">
              <v:imagedata r:id="rId37" o:title=""/>
            </v:shape>
            <v:shape style="position:absolute;left:-1607;top:13373;width:1607;height:1438" coordorigin="-1607,13374" coordsize="1607,1438" path="m8648,107l8406,107,7582,577m7042,571l7589,571,7589,1545,7042,1545,7042,571xe" filled="false" stroked="true" strokeweight="1pt" strokecolor="#fea200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95"/>
        </w:rPr>
        <w:t>Setup indicator lights</w:t>
      </w:r>
    </w:p>
    <w:p>
      <w:pPr>
        <w:pStyle w:val="ListParagraph"/>
        <w:numPr>
          <w:ilvl w:val="0"/>
          <w:numId w:val="1"/>
        </w:numPr>
        <w:tabs>
          <w:tab w:pos="232" w:val="left" w:leader="none"/>
        </w:tabs>
        <w:spacing w:line="240" w:lineRule="auto" w:before="9" w:after="0"/>
        <w:ind w:left="231" w:right="0" w:hanging="101"/>
        <w:jc w:val="left"/>
        <w:rPr>
          <w:sz w:val="18"/>
        </w:rPr>
      </w:pPr>
      <w:r>
        <w:rPr>
          <w:color w:val="231F20"/>
          <w:sz w:val="18"/>
        </w:rPr>
        <w:t>Arc control</w:t>
      </w:r>
      <w:r>
        <w:rPr>
          <w:color w:val="231F20"/>
          <w:spacing w:val="-27"/>
          <w:sz w:val="18"/>
        </w:rPr>
        <w:t> </w:t>
      </w:r>
      <w:r>
        <w:rPr>
          <w:color w:val="231F20"/>
          <w:sz w:val="18"/>
        </w:rPr>
        <w:t>indicator</w:t>
      </w:r>
    </w:p>
    <w:p>
      <w:pPr>
        <w:pStyle w:val="ListParagraph"/>
        <w:numPr>
          <w:ilvl w:val="0"/>
          <w:numId w:val="1"/>
        </w:numPr>
        <w:tabs>
          <w:tab w:pos="232" w:val="left" w:leader="none"/>
        </w:tabs>
        <w:spacing w:line="240" w:lineRule="auto" w:before="9" w:after="0"/>
        <w:ind w:left="231" w:right="0" w:hanging="101"/>
        <w:jc w:val="left"/>
        <w:rPr>
          <w:sz w:val="18"/>
        </w:rPr>
      </w:pPr>
      <w:r>
        <w:rPr>
          <w:color w:val="231F20"/>
          <w:sz w:val="18"/>
        </w:rPr>
        <w:t>Wire type</w:t>
      </w:r>
      <w:r>
        <w:rPr>
          <w:color w:val="231F20"/>
          <w:spacing w:val="-26"/>
          <w:sz w:val="18"/>
        </w:rPr>
        <w:t> </w:t>
      </w:r>
      <w:r>
        <w:rPr>
          <w:color w:val="231F20"/>
          <w:sz w:val="18"/>
        </w:rPr>
        <w:t>indicator</w:t>
      </w:r>
    </w:p>
    <w:p>
      <w:pPr>
        <w:pStyle w:val="ListParagraph"/>
        <w:numPr>
          <w:ilvl w:val="0"/>
          <w:numId w:val="1"/>
        </w:numPr>
        <w:tabs>
          <w:tab w:pos="232" w:val="left" w:leader="none"/>
        </w:tabs>
        <w:spacing w:line="240" w:lineRule="auto" w:before="9" w:after="0"/>
        <w:ind w:left="231" w:right="0" w:hanging="101"/>
        <w:jc w:val="left"/>
        <w:rPr>
          <w:sz w:val="18"/>
        </w:rPr>
      </w:pPr>
      <w:r>
        <w:rPr>
          <w:color w:val="231F20"/>
          <w:sz w:val="18"/>
        </w:rPr>
        <w:t>Gas type</w:t>
      </w:r>
      <w:r>
        <w:rPr>
          <w:color w:val="231F20"/>
          <w:spacing w:val="-27"/>
          <w:sz w:val="18"/>
        </w:rPr>
        <w:t> </w:t>
      </w:r>
      <w:r>
        <w:rPr>
          <w:color w:val="231F20"/>
          <w:sz w:val="18"/>
        </w:rPr>
        <w:t>indicator</w:t>
      </w:r>
    </w:p>
    <w:p>
      <w:pPr>
        <w:pStyle w:val="ListParagraph"/>
        <w:numPr>
          <w:ilvl w:val="0"/>
          <w:numId w:val="1"/>
        </w:numPr>
        <w:tabs>
          <w:tab w:pos="232" w:val="left" w:leader="none"/>
        </w:tabs>
        <w:spacing w:line="240" w:lineRule="auto" w:before="9" w:after="0"/>
        <w:ind w:left="231" w:right="0" w:hanging="101"/>
        <w:jc w:val="left"/>
        <w:rPr>
          <w:sz w:val="18"/>
        </w:rPr>
      </w:pPr>
      <w:r>
        <w:rPr>
          <w:color w:val="231F20"/>
          <w:sz w:val="18"/>
        </w:rPr>
        <w:t>Setup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button</w:t>
      </w:r>
    </w:p>
    <w:p>
      <w:pPr>
        <w:spacing w:after="0" w:line="240" w:lineRule="auto"/>
        <w:jc w:val="left"/>
        <w:rPr>
          <w:sz w:val="18"/>
        </w:rPr>
        <w:sectPr>
          <w:type w:val="continuous"/>
          <w:pgSz w:w="12240" w:h="15840"/>
          <w:pgMar w:top="580" w:bottom="0" w:left="420" w:right="420"/>
          <w:cols w:num="2" w:equalWidth="0">
            <w:col w:w="3477" w:space="4688"/>
            <w:col w:w="323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49" w:lineRule="auto"/>
        <w:ind w:left="119" w:right="4494"/>
      </w:pPr>
      <w:r>
        <w:rPr/>
        <w:pict>
          <v:group style="position:absolute;margin-left:389.975006pt;margin-top:1.662902pt;width:168.05pt;height:439.7pt;mso-position-horizontal-relative:page;mso-position-vertical-relative:paragraph;z-index:1984" coordorigin="7800,33" coordsize="3361,8794">
            <v:shape style="position:absolute;left:7799;top:33;width:3361;height:8794" coordorigin="7800,33" coordsize="3361,8794" path="m11088,33l7872,33,7843,39,7821,54,7805,77,7800,105,7800,8755,7805,8783,7821,8806,7843,8821,7872,8827,11088,8827,11116,8821,11139,8806,11155,8783,11160,8755,11160,105,11155,77,11139,54,11116,39,11088,33xe" filled="true" fillcolor="#c7d9f0" stroked="false">
              <v:path arrowok="t"/>
              <v:fill type="solid"/>
            </v:shape>
            <v:shape style="position:absolute;left:9230;top:5504;width:1650;height:772" type="#_x0000_t75" stroked="false">
              <v:imagedata r:id="rId38" o:title=""/>
            </v:shape>
            <v:shape style="position:absolute;left:8020;top:1027;width:2741;height:2819" type="#_x0000_t75" stroked="false">
              <v:imagedata r:id="rId39" o:title=""/>
            </v:shape>
            <v:shape style="position:absolute;left:7998;top:137;width:2629;height:734" type="#_x0000_t202" filled="false" stroked="false">
              <v:textbox inset="0,0,0,0">
                <w:txbxContent>
                  <w:p>
                    <w:pPr>
                      <w:spacing w:line="225" w:lineRule="auto" w:before="4"/>
                      <w:ind w:left="0" w:right="18" w:firstLine="0"/>
                      <w:jc w:val="both"/>
                      <w:rPr>
                        <w:sz w:val="22"/>
                      </w:rPr>
                    </w:pPr>
                    <w:r>
                      <w:rPr>
                        <w:color w:val="007BC3"/>
                        <w:spacing w:val="-3"/>
                        <w:w w:val="90"/>
                        <w:sz w:val="22"/>
                      </w:rPr>
                      <w:t>Additional features when using </w:t>
                    </w:r>
                    <w:r>
                      <w:rPr>
                        <w:color w:val="007BC3"/>
                        <w:w w:val="90"/>
                        <w:sz w:val="22"/>
                      </w:rPr>
                      <w:t>a</w:t>
                    </w:r>
                    <w:r>
                      <w:rPr>
                        <w:color w:val="007BC3"/>
                        <w:spacing w:val="-17"/>
                        <w:w w:val="90"/>
                        <w:sz w:val="22"/>
                      </w:rPr>
                      <w:t> </w:t>
                    </w:r>
                    <w:r>
                      <w:rPr>
                        <w:color w:val="007BC3"/>
                        <w:w w:val="90"/>
                        <w:sz w:val="22"/>
                      </w:rPr>
                      <w:t>70</w:t>
                    </w:r>
                    <w:r>
                      <w:rPr>
                        <w:color w:val="007BC3"/>
                        <w:spacing w:val="-16"/>
                        <w:w w:val="90"/>
                        <w:sz w:val="22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90"/>
                        <w:sz w:val="22"/>
                      </w:rPr>
                      <w:t>Series</w:t>
                    </w:r>
                    <w:r>
                      <w:rPr>
                        <w:color w:val="007BC3"/>
                        <w:spacing w:val="-16"/>
                        <w:w w:val="90"/>
                        <w:sz w:val="22"/>
                      </w:rPr>
                      <w:t> </w:t>
                    </w:r>
                    <w:r>
                      <w:rPr>
                        <w:color w:val="007BC3"/>
                        <w:w w:val="90"/>
                        <w:sz w:val="22"/>
                      </w:rPr>
                      <w:t>MPa</w:t>
                    </w:r>
                    <w:r>
                      <w:rPr>
                        <w:color w:val="007BC3"/>
                        <w:spacing w:val="-17"/>
                        <w:w w:val="90"/>
                        <w:sz w:val="22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90"/>
                        <w:sz w:val="22"/>
                      </w:rPr>
                      <w:t>Plus</w:t>
                    </w:r>
                    <w:r>
                      <w:rPr>
                        <w:color w:val="007BC3"/>
                        <w:spacing w:val="-16"/>
                        <w:w w:val="90"/>
                        <w:sz w:val="22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90"/>
                        <w:sz w:val="22"/>
                      </w:rPr>
                      <w:t>feeder</w:t>
                    </w:r>
                    <w:r>
                      <w:rPr>
                        <w:color w:val="007BC3"/>
                        <w:spacing w:val="-16"/>
                        <w:w w:val="90"/>
                        <w:sz w:val="22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90"/>
                        <w:sz w:val="22"/>
                      </w:rPr>
                      <w:t>or </w:t>
                    </w:r>
                    <w:r>
                      <w:rPr>
                        <w:color w:val="007BC3"/>
                        <w:spacing w:val="-3"/>
                        <w:w w:val="95"/>
                        <w:sz w:val="22"/>
                      </w:rPr>
                      <w:t>XR-AlumaFeed</w:t>
                    </w:r>
                    <w:r>
                      <w:rPr>
                        <w:rFonts w:ascii="Calibri" w:hAnsi="Calibri"/>
                        <w:color w:val="007BC3"/>
                        <w:spacing w:val="-3"/>
                        <w:w w:val="95"/>
                        <w:position w:val="6"/>
                        <w:sz w:val="16"/>
                      </w:rPr>
                      <w:t>®</w:t>
                    </w:r>
                    <w:r>
                      <w:rPr>
                        <w:rFonts w:ascii="Calibri" w:hAnsi="Calibri"/>
                        <w:color w:val="007BC3"/>
                        <w:spacing w:val="-11"/>
                        <w:w w:val="95"/>
                        <w:position w:val="6"/>
                        <w:sz w:val="16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95"/>
                        <w:sz w:val="22"/>
                      </w:rPr>
                      <w:t>feeder.</w:t>
                    </w:r>
                  </w:p>
                </w:txbxContent>
              </v:textbox>
              <w10:wrap type="none"/>
            </v:shape>
            <v:shape style="position:absolute;left:7998;top:4054;width:2931;height:4553" type="#_x0000_t202" filled="false" stroked="false">
              <v:textbox inset="0,0,0,0">
                <w:txbxContent>
                  <w:p>
                    <w:pPr>
                      <w:spacing w:line="249" w:lineRule="auto" w:before="9"/>
                      <w:ind w:left="0" w:right="119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Synergic</w:t>
                    </w:r>
                    <w:r>
                      <w:rPr>
                        <w:b/>
                        <w:color w:val="231F20"/>
                        <w:spacing w:val="-24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pulsed</w:t>
                    </w:r>
                    <w:r>
                      <w:rPr>
                        <w:b/>
                        <w:color w:val="231F20"/>
                        <w:spacing w:val="-23"/>
                        <w:w w:val="90"/>
                        <w:sz w:val="18"/>
                      </w:rPr>
                      <w:t> </w:t>
                    </w: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MIG.</w:t>
                    </w:r>
                    <w:r>
                      <w:rPr>
                        <w:b/>
                        <w:color w:val="231F20"/>
                        <w:spacing w:val="-23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As</w:t>
                    </w:r>
                    <w:r>
                      <w:rPr>
                        <w:color w:val="231F20"/>
                        <w:spacing w:val="-23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you</w:t>
                    </w:r>
                    <w:r>
                      <w:rPr>
                        <w:color w:val="231F20"/>
                        <w:spacing w:val="-23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increase/ decrease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the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wire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feed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speed,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the</w:t>
                    </w:r>
                    <w:r>
                      <w:rPr>
                        <w:color w:val="231F20"/>
                        <w:spacing w:val="-19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pulse </w:t>
                    </w:r>
                    <w:r>
                      <w:rPr>
                        <w:color w:val="231F20"/>
                        <w:spacing w:val="-1"/>
                        <w:w w:val="85"/>
                        <w:sz w:val="18"/>
                      </w:rPr>
                      <w:t>parameters </w:t>
                    </w:r>
                    <w:r>
                      <w:rPr>
                        <w:color w:val="231F20"/>
                        <w:w w:val="85"/>
                        <w:sz w:val="18"/>
                      </w:rPr>
                      <w:t>increase/decrease, matching </w:t>
                    </w:r>
                    <w:r>
                      <w:rPr>
                        <w:color w:val="231F20"/>
                        <w:sz w:val="18"/>
                      </w:rPr>
                      <w:t>the right amount of power output to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match</w:t>
                    </w:r>
                    <w:r>
                      <w:rPr>
                        <w:color w:val="231F20"/>
                        <w:spacing w:val="-25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the</w:t>
                    </w:r>
                    <w:r>
                      <w:rPr>
                        <w:color w:val="231F20"/>
                        <w:spacing w:val="-2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wire</w:t>
                    </w:r>
                    <w:r>
                      <w:rPr>
                        <w:color w:val="231F20"/>
                        <w:spacing w:val="-2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speed,</w:t>
                    </w:r>
                    <w:r>
                      <w:rPr>
                        <w:color w:val="231F20"/>
                        <w:spacing w:val="-2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eliminating</w:t>
                    </w:r>
                    <w:r>
                      <w:rPr>
                        <w:color w:val="231F20"/>
                        <w:spacing w:val="-2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5"/>
                        <w:sz w:val="18"/>
                      </w:rPr>
                      <w:t>the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need</w:t>
                    </w:r>
                    <w:r>
                      <w:rPr>
                        <w:color w:val="231F20"/>
                        <w:spacing w:val="-27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to</w:t>
                    </w:r>
                    <w:r>
                      <w:rPr>
                        <w:color w:val="231F20"/>
                        <w:spacing w:val="-26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make</w:t>
                    </w:r>
                    <w:r>
                      <w:rPr>
                        <w:color w:val="231F20"/>
                        <w:spacing w:val="-26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additional</w:t>
                    </w:r>
                    <w:r>
                      <w:rPr>
                        <w:color w:val="231F20"/>
                        <w:spacing w:val="-27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5"/>
                        <w:sz w:val="18"/>
                      </w:rPr>
                      <w:t>adjustments.</w:t>
                    </w:r>
                  </w:p>
                  <w:p>
                    <w:pPr>
                      <w:spacing w:line="249" w:lineRule="auto" w:before="120"/>
                      <w:ind w:left="0" w:right="1788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8"/>
                      </w:rPr>
                      <w:t>Profile Pulse</w:t>
                    </w:r>
                    <w:r>
                      <w:rPr>
                        <w:color w:val="231F20"/>
                        <w:w w:val="90"/>
                        <w:position w:val="4"/>
                        <w:sz w:val="10"/>
                      </w:rPr>
                      <w:t>™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provides TIG </w:t>
                    </w:r>
                    <w:r>
                      <w:rPr>
                        <w:color w:val="231F20"/>
                        <w:w w:val="85"/>
                        <w:sz w:val="18"/>
                      </w:rPr>
                      <w:t>appearance with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MIG simplicity</w:t>
                    </w:r>
                  </w:p>
                  <w:p>
                    <w:pPr>
                      <w:spacing w:line="249" w:lineRule="auto" w:before="3"/>
                      <w:ind w:left="0" w:right="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0"/>
                        <w:sz w:val="18"/>
                      </w:rPr>
                      <w:t>and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productivity.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Achieve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“stacked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0"/>
                        <w:sz w:val="18"/>
                      </w:rPr>
                      <w:t>dimes”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without</w:t>
                    </w:r>
                    <w:r>
                      <w:rPr>
                        <w:color w:val="231F20"/>
                        <w:spacing w:val="-30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gun</w:t>
                    </w:r>
                    <w:r>
                      <w:rPr>
                        <w:color w:val="231F20"/>
                        <w:spacing w:val="-30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manipulation.</w:t>
                    </w:r>
                    <w:r>
                      <w:rPr>
                        <w:color w:val="231F20"/>
                        <w:spacing w:val="-30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Profile</w:t>
                    </w:r>
                    <w:r>
                      <w:rPr>
                        <w:color w:val="231F20"/>
                        <w:spacing w:val="-2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Pulse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frequency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can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be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changed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to</w:t>
                    </w:r>
                    <w:r>
                      <w:rPr>
                        <w:color w:val="231F20"/>
                        <w:spacing w:val="-18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increase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or decrease the spacing between the </w:t>
                    </w:r>
                    <w:r>
                      <w:rPr>
                        <w:color w:val="231F20"/>
                        <w:spacing w:val="-2"/>
                        <w:w w:val="90"/>
                        <w:sz w:val="18"/>
                      </w:rPr>
                      <w:t>ripple </w:t>
                    </w:r>
                    <w:r>
                      <w:rPr>
                        <w:color w:val="231F20"/>
                        <w:sz w:val="18"/>
                      </w:rPr>
                      <w:t>pattern to achieve the desired weld appearance.</w:t>
                    </w:r>
                  </w:p>
                  <w:p>
                    <w:pPr>
                      <w:spacing w:line="249" w:lineRule="auto" w:before="119"/>
                      <w:ind w:left="0" w:right="24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2"/>
                        <w:w w:val="82"/>
                        <w:sz w:val="18"/>
                      </w:rPr>
                      <w:t>Adde</w:t>
                    </w:r>
                    <w:r>
                      <w:rPr>
                        <w:b/>
                        <w:color w:val="231F20"/>
                        <w:w w:val="82"/>
                        <w:sz w:val="18"/>
                      </w:rPr>
                      <w:t>d</w:t>
                    </w:r>
                    <w:r>
                      <w:rPr>
                        <w:b/>
                        <w:color w:val="231F20"/>
                        <w:spacing w:val="-9"/>
                        <w:sz w:val="18"/>
                      </w:rPr>
                      <w:t> </w:t>
                    </w:r>
                    <w:r>
                      <w:rPr>
                        <w:b/>
                        <w:color w:val="231F20"/>
                        <w:spacing w:val="-2"/>
                        <w:w w:val="87"/>
                        <w:sz w:val="18"/>
                      </w:rPr>
                      <w:t>capabilitie</w:t>
                    </w:r>
                    <w:r>
                      <w:rPr>
                        <w:b/>
                        <w:color w:val="231F20"/>
                        <w:w w:val="87"/>
                        <w:sz w:val="18"/>
                      </w:rPr>
                      <w:t>s</w:t>
                    </w:r>
                    <w:r>
                      <w:rPr>
                        <w:b/>
                        <w:color w:val="231F20"/>
                        <w:spacing w:val="-9"/>
                        <w:sz w:val="18"/>
                      </w:rPr>
                      <w:t> </w:t>
                    </w:r>
                    <w:r>
                      <w:rPr>
                        <w:b/>
                        <w:color w:val="231F20"/>
                        <w:spacing w:val="-2"/>
                        <w:w w:val="86"/>
                        <w:sz w:val="18"/>
                      </w:rPr>
                      <w:t>wit</w:t>
                    </w:r>
                    <w:r>
                      <w:rPr>
                        <w:b/>
                        <w:color w:val="231F20"/>
                        <w:w w:val="86"/>
                        <w:sz w:val="18"/>
                      </w:rPr>
                      <w:t>h</w:t>
                    </w:r>
                    <w:r>
                      <w:rPr>
                        <w:b/>
                        <w:color w:val="231F20"/>
                        <w:spacing w:val="-9"/>
                        <w:sz w:val="18"/>
                      </w:rPr>
                      <w:t> </w:t>
                    </w:r>
                    <w:r>
                      <w:rPr>
                        <w:b/>
                        <w:color w:val="231F20"/>
                        <w:spacing w:val="-2"/>
                        <w:w w:val="84"/>
                        <w:sz w:val="18"/>
                      </w:rPr>
                      <w:t>Insigh</w:t>
                    </w:r>
                    <w:r>
                      <w:rPr>
                        <w:b/>
                        <w:color w:val="231F20"/>
                        <w:w w:val="84"/>
                        <w:sz w:val="18"/>
                      </w:rPr>
                      <w:t>t</w:t>
                    </w:r>
                    <w:r>
                      <w:rPr>
                        <w:b/>
                        <w:color w:val="231F20"/>
                        <w:spacing w:val="-9"/>
                        <w:sz w:val="18"/>
                      </w:rPr>
                      <w:t> </w:t>
                    </w:r>
                    <w:r>
                      <w:rPr>
                        <w:b/>
                        <w:color w:val="231F20"/>
                        <w:spacing w:val="-2"/>
                        <w:w w:val="82"/>
                        <w:sz w:val="18"/>
                      </w:rPr>
                      <w:t>Core</w:t>
                    </w:r>
                    <w:r>
                      <w:rPr>
                        <w:b/>
                        <w:color w:val="231F20"/>
                        <w:spacing w:val="-56"/>
                        <w:w w:val="119"/>
                        <w:sz w:val="18"/>
                      </w:rPr>
                      <w:t>.</w:t>
                    </w:r>
                    <w:r>
                      <w:rPr>
                        <w:color w:val="231F20"/>
                        <w:w w:val="71"/>
                        <w:position w:val="4"/>
                        <w:sz w:val="10"/>
                      </w:rPr>
                      <w:t>™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When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using</w:t>
                    </w:r>
                    <w:r>
                      <w:rPr>
                        <w:color w:val="231F20"/>
                        <w:spacing w:val="-16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an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MPa</w:t>
                    </w:r>
                    <w:r>
                      <w:rPr>
                        <w:color w:val="231F20"/>
                        <w:spacing w:val="-16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Plus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feeder,</w:t>
                    </w:r>
                    <w:r>
                      <w:rPr>
                        <w:color w:val="231F20"/>
                        <w:spacing w:val="-16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wire deposition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is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added</w:t>
                    </w:r>
                    <w:r>
                      <w:rPr>
                        <w:color w:val="231F20"/>
                        <w:spacing w:val="-16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to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the</w:t>
                    </w:r>
                    <w:r>
                      <w:rPr>
                        <w:color w:val="231F20"/>
                        <w:spacing w:val="-17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Insight</w:t>
                    </w:r>
                    <w:r>
                      <w:rPr>
                        <w:color w:val="231F20"/>
                        <w:spacing w:val="-16"/>
                        <w:w w:val="90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</w:rPr>
                      <w:t>Core </w:t>
                    </w:r>
                    <w:r>
                      <w:rPr>
                        <w:color w:val="231F20"/>
                        <w:sz w:val="18"/>
                      </w:rPr>
                      <w:t>capabilities.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31F20"/>
          <w:w w:val="90"/>
        </w:rPr>
        <w:t>Advanced</w:t>
      </w:r>
      <w:r>
        <w:rPr>
          <w:b/>
          <w:color w:val="231F20"/>
          <w:spacing w:val="-27"/>
          <w:w w:val="90"/>
        </w:rPr>
        <w:t> </w:t>
      </w:r>
      <w:r>
        <w:rPr>
          <w:b/>
          <w:color w:val="231F20"/>
          <w:w w:val="90"/>
        </w:rPr>
        <w:t>arc</w:t>
      </w:r>
      <w:r>
        <w:rPr>
          <w:b/>
          <w:color w:val="231F20"/>
          <w:spacing w:val="-26"/>
          <w:w w:val="90"/>
        </w:rPr>
        <w:t> </w:t>
      </w:r>
      <w:r>
        <w:rPr>
          <w:b/>
          <w:color w:val="231F20"/>
          <w:w w:val="90"/>
        </w:rPr>
        <w:t>control</w:t>
      </w:r>
      <w:r>
        <w:rPr>
          <w:b/>
          <w:color w:val="231F20"/>
          <w:spacing w:val="-26"/>
          <w:w w:val="90"/>
        </w:rPr>
        <w:t> </w:t>
      </w:r>
      <w:r>
        <w:rPr>
          <w:color w:val="231F20"/>
          <w:w w:val="90"/>
        </w:rPr>
        <w:t>enables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an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improved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pulse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welding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arc.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operator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has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more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control</w:t>
      </w:r>
      <w:r>
        <w:rPr>
          <w:color w:val="231F20"/>
          <w:spacing w:val="-26"/>
          <w:w w:val="90"/>
        </w:rPr>
        <w:t> </w:t>
      </w:r>
      <w:r>
        <w:rPr>
          <w:color w:val="231F20"/>
          <w:w w:val="90"/>
        </w:rPr>
        <w:t>over puddle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bead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characteristics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using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SharpArc.</w:t>
      </w:r>
      <w:r>
        <w:rPr>
          <w:color w:val="231F20"/>
          <w:w w:val="90"/>
          <w:position w:val="6"/>
          <w:sz w:val="10"/>
        </w:rPr>
        <w:t>.</w:t>
      </w:r>
      <w:r>
        <w:rPr>
          <w:color w:val="231F20"/>
          <w:spacing w:val="-9"/>
          <w:w w:val="90"/>
          <w:position w:val="6"/>
          <w:sz w:val="1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addition,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unit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provides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more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robust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2"/>
          <w:w w:val="90"/>
        </w:rPr>
        <w:t>and </w:t>
      </w:r>
      <w:r>
        <w:rPr>
          <w:color w:val="231F20"/>
          <w:w w:val="95"/>
        </w:rPr>
        <w:t>stable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arc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at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very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low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arc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length,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reducing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heat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input,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providing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ability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weld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on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wider </w:t>
      </w:r>
      <w:r>
        <w:rPr>
          <w:color w:val="231F20"/>
        </w:rPr>
        <w:t>range of material</w:t>
      </w:r>
      <w:r>
        <w:rPr>
          <w:color w:val="231F20"/>
          <w:spacing w:val="-34"/>
        </w:rPr>
        <w:t> </w:t>
      </w:r>
      <w:r>
        <w:rPr>
          <w:color w:val="231F20"/>
        </w:rPr>
        <w:t>thickness.</w:t>
      </w:r>
    </w:p>
    <w:p>
      <w:pPr>
        <w:pStyle w:val="BodyText"/>
        <w:spacing w:line="249" w:lineRule="auto" w:before="89"/>
        <w:ind w:left="120" w:right="7686"/>
      </w:pPr>
      <w:r>
        <w:rPr/>
        <w:pict>
          <v:group style="position:absolute;margin-left:226.938995pt;margin-top:6.896608pt;width:70.4pt;height:39.050pt;mso-position-horizontal-relative:page;mso-position-vertical-relative:paragraph;z-index:2032" coordorigin="4539,138" coordsize="1408,781">
            <v:line style="position:absolute" from="4539,908" to="5889,908" stroked="true" strokeweight="1pt" strokecolor="#231f20">
              <v:stroke dashstyle="solid"/>
            </v:line>
            <v:line style="position:absolute" from="5216,905" to="5216,138" stroked="true" strokeweight="1pt" strokecolor="#231f20">
              <v:stroke dashstyle="solid"/>
            </v:line>
            <v:shape style="position:absolute;left:4784;top:435;width:835;height:471" coordorigin="4785,435" coordsize="835,471" path="m5213,435l4785,905,5619,905,5213,435xe" filled="true" fillcolor="#231f20" stroked="false">
              <v:path arrowok="t"/>
              <v:fill type="solid"/>
            </v:shape>
            <v:shape style="position:absolute;left:4538;top:137;width:1408;height:781" type="#_x0000_t202" filled="false" stroked="false">
              <v:textbox inset="0,0,0,0">
                <w:txbxContent>
                  <w:p>
                    <w:pPr>
                      <w:spacing w:before="112"/>
                      <w:ind w:left="77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31F20"/>
                        <w:w w:val="95"/>
                        <w:sz w:val="16"/>
                      </w:rPr>
                      <w:t>(0</w:t>
                    </w:r>
                    <w:r>
                      <w:rPr>
                        <w:color w:val="231F20"/>
                        <w:spacing w:val="-20"/>
                        <w:w w:val="95"/>
                        <w:sz w:val="16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95"/>
                        <w:sz w:val="16"/>
                      </w:rPr>
                      <w:t>setting)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02.118011pt;margin-top:4.729308pt;width:74pt;height:41.2pt;mso-position-horizontal-relative:page;mso-position-vertical-relative:paragraph;z-index:2080" coordorigin="6042,95" coordsize="1480,824">
            <v:line style="position:absolute" from="6042,908" to="7392,908" stroked="true" strokeweight="1pt" strokecolor="#231f20">
              <v:stroke dashstyle="solid"/>
            </v:line>
            <v:line style="position:absolute" from="6715,905" to="6715,95" stroked="true" strokeweight="1pt" strokecolor="#231f20">
              <v:stroke dashstyle="solid"/>
            </v:line>
            <v:shape style="position:absolute;left:6429;top:435;width:559;height:471" coordorigin="6429,435" coordsize="559,471" path="m6716,435l6429,905,6988,905,6716,435xe" filled="true" fillcolor="#231f20" stroked="false">
              <v:path arrowok="t"/>
              <v:fill type="solid"/>
            </v:shape>
            <v:shape style="position:absolute;left:6042;top:94;width:1480;height:824" type="#_x0000_t202" filled="false" stroked="false">
              <v:textbox inset="0,0,0,0">
                <w:txbxContent>
                  <w:p>
                    <w:pPr>
                      <w:spacing w:before="155"/>
                      <w:ind w:left="765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31F20"/>
                        <w:w w:val="95"/>
                        <w:sz w:val="16"/>
                      </w:rPr>
                      <w:t>(50</w:t>
                    </w:r>
                    <w:r>
                      <w:rPr>
                        <w:color w:val="231F20"/>
                        <w:spacing w:val="-24"/>
                        <w:w w:val="95"/>
                        <w:sz w:val="16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95"/>
                        <w:sz w:val="16"/>
                      </w:rPr>
                      <w:t>setting)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31F20"/>
          <w:spacing w:val="-3"/>
          <w:w w:val="90"/>
        </w:rPr>
        <w:t>SharpArc</w:t>
      </w:r>
      <w:r>
        <w:rPr>
          <w:color w:val="231F20"/>
          <w:spacing w:val="-3"/>
          <w:w w:val="90"/>
          <w:position w:val="5"/>
          <w:sz w:val="10"/>
        </w:rPr>
        <w:t>®</w:t>
      </w:r>
      <w:r>
        <w:rPr>
          <w:color w:val="231F20"/>
          <w:spacing w:val="-10"/>
          <w:w w:val="90"/>
          <w:position w:val="5"/>
          <w:sz w:val="10"/>
        </w:rPr>
        <w:t> </w:t>
      </w:r>
      <w:r>
        <w:rPr>
          <w:color w:val="231F20"/>
          <w:w w:val="90"/>
        </w:rPr>
        <w:t>controls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arc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pulsed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MIG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mode</w:t>
      </w:r>
      <w:r>
        <w:rPr>
          <w:color w:val="231F20"/>
          <w:spacing w:val="-17"/>
          <w:w w:val="90"/>
        </w:rPr>
        <w:t> </w:t>
      </w:r>
      <w:r>
        <w:rPr>
          <w:color w:val="231F20"/>
          <w:spacing w:val="-2"/>
          <w:w w:val="90"/>
        </w:rPr>
        <w:t>and </w:t>
      </w:r>
      <w:r>
        <w:rPr>
          <w:color w:val="231F20"/>
          <w:w w:val="95"/>
        </w:rPr>
        <w:t>gives</w:t>
      </w:r>
      <w:r>
        <w:rPr>
          <w:color w:val="231F20"/>
          <w:spacing w:val="-34"/>
          <w:w w:val="95"/>
        </w:rPr>
        <w:t> </w:t>
      </w:r>
      <w:r>
        <w:rPr>
          <w:color w:val="231F20"/>
          <w:w w:val="95"/>
        </w:rPr>
        <w:t>total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control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over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34"/>
          <w:w w:val="95"/>
        </w:rPr>
        <w:t> </w:t>
      </w:r>
      <w:r>
        <w:rPr>
          <w:color w:val="231F20"/>
          <w:w w:val="95"/>
        </w:rPr>
        <w:t>arc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cone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shape,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2"/>
          <w:w w:val="95"/>
        </w:rPr>
        <w:t>puddle </w:t>
      </w:r>
      <w:r>
        <w:rPr>
          <w:color w:val="231F20"/>
          <w:w w:val="95"/>
        </w:rPr>
        <w:t>fluidity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bead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profile.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If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gas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is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used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other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than what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is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listed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in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the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chart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above,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SharpArc</w:t>
      </w:r>
      <w:r>
        <w:rPr>
          <w:color w:val="231F20"/>
          <w:spacing w:val="-38"/>
          <w:w w:val="95"/>
        </w:rPr>
        <w:t> </w:t>
      </w:r>
      <w:r>
        <w:rPr>
          <w:color w:val="231F20"/>
          <w:w w:val="95"/>
        </w:rPr>
        <w:t>can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be</w:t>
      </w:r>
    </w:p>
    <w:p>
      <w:pPr>
        <w:spacing w:after="0" w:line="249" w:lineRule="auto"/>
        <w:sectPr>
          <w:type w:val="continuous"/>
          <w:pgSz w:w="12240" w:h="15840"/>
          <w:pgMar w:top="580" w:bottom="0" w:left="420" w:right="420"/>
        </w:sectPr>
      </w:pPr>
    </w:p>
    <w:p>
      <w:pPr>
        <w:pStyle w:val="BodyText"/>
        <w:spacing w:line="207" w:lineRule="exact" w:before="3"/>
        <w:ind w:left="120"/>
      </w:pPr>
      <w:r>
        <w:rPr>
          <w:color w:val="231F20"/>
          <w:w w:val="90"/>
        </w:rPr>
        <w:t>adjusted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help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customize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your</w:t>
      </w:r>
      <w:r>
        <w:rPr>
          <w:color w:val="231F20"/>
          <w:spacing w:val="-14"/>
          <w:w w:val="90"/>
        </w:rPr>
        <w:t> </w:t>
      </w:r>
      <w:r>
        <w:rPr>
          <w:color w:val="231F20"/>
          <w:w w:val="90"/>
        </w:rPr>
        <w:t>arc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gas</w:t>
      </w:r>
      <w:r>
        <w:rPr>
          <w:color w:val="231F20"/>
          <w:spacing w:val="-14"/>
          <w:w w:val="90"/>
        </w:rPr>
        <w:t> </w:t>
      </w:r>
      <w:r>
        <w:rPr>
          <w:color w:val="231F20"/>
          <w:w w:val="90"/>
        </w:rPr>
        <w:t>being</w:t>
      </w:r>
    </w:p>
    <w:p>
      <w:pPr>
        <w:tabs>
          <w:tab w:pos="1620" w:val="left" w:leader="none"/>
        </w:tabs>
        <w:spacing w:before="8"/>
        <w:ind w:left="120" w:right="0" w:firstLine="0"/>
        <w:jc w:val="left"/>
        <w:rPr>
          <w:sz w:val="16"/>
        </w:rPr>
      </w:pPr>
      <w:r>
        <w:rPr/>
        <w:br w:type="column"/>
      </w:r>
      <w:r>
        <w:rPr>
          <w:color w:val="231F20"/>
          <w:w w:val="95"/>
          <w:sz w:val="16"/>
        </w:rPr>
        <w:t>Low</w:t>
      </w:r>
      <w:r>
        <w:rPr>
          <w:color w:val="231F20"/>
          <w:spacing w:val="-22"/>
          <w:w w:val="95"/>
          <w:sz w:val="16"/>
        </w:rPr>
        <w:t> </w:t>
      </w:r>
      <w:r>
        <w:rPr>
          <w:color w:val="231F20"/>
          <w:w w:val="95"/>
          <w:sz w:val="16"/>
        </w:rPr>
        <w:t>Setting</w:t>
        <w:tab/>
      </w:r>
      <w:r>
        <w:rPr>
          <w:color w:val="231F20"/>
          <w:sz w:val="16"/>
        </w:rPr>
        <w:t>High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Setting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580" w:bottom="0" w:left="420" w:right="420"/>
          <w:cols w:num="2" w:equalWidth="0">
            <w:col w:w="3771" w:space="530"/>
            <w:col w:w="7099"/>
          </w:cols>
        </w:sectPr>
      </w:pPr>
    </w:p>
    <w:p>
      <w:pPr>
        <w:pStyle w:val="BodyText"/>
        <w:spacing w:before="9"/>
        <w:ind w:left="120"/>
      </w:pPr>
      <w:r>
        <w:rPr>
          <w:color w:val="231F20"/>
          <w:spacing w:val="-3"/>
          <w:w w:val="90"/>
        </w:rPr>
        <w:t>used.</w:t>
      </w:r>
      <w:r>
        <w:rPr>
          <w:color w:val="231F20"/>
          <w:spacing w:val="-13"/>
          <w:w w:val="90"/>
        </w:rPr>
        <w:t> </w:t>
      </w:r>
      <w:r>
        <w:rPr>
          <w:color w:val="231F20"/>
          <w:spacing w:val="-3"/>
          <w:w w:val="90"/>
        </w:rPr>
        <w:t>Lower</w:t>
      </w:r>
      <w:r>
        <w:rPr>
          <w:color w:val="231F20"/>
          <w:spacing w:val="-12"/>
          <w:w w:val="90"/>
        </w:rPr>
        <w:t> </w:t>
      </w:r>
      <w:r>
        <w:rPr>
          <w:color w:val="231F20"/>
          <w:spacing w:val="-3"/>
          <w:w w:val="90"/>
        </w:rPr>
        <w:t>SharpArc</w:t>
      </w:r>
      <w:r>
        <w:rPr>
          <w:color w:val="231F20"/>
          <w:spacing w:val="-29"/>
          <w:w w:val="90"/>
        </w:rPr>
        <w:t> </w:t>
      </w:r>
      <w:r>
        <w:rPr>
          <w:color w:val="231F20"/>
          <w:spacing w:val="-3"/>
          <w:w w:val="90"/>
        </w:rPr>
        <w:t>settings</w:t>
      </w:r>
      <w:r>
        <w:rPr>
          <w:color w:val="231F20"/>
          <w:spacing w:val="-12"/>
          <w:w w:val="90"/>
        </w:rPr>
        <w:t> </w:t>
      </w:r>
      <w:r>
        <w:rPr>
          <w:color w:val="231F20"/>
          <w:spacing w:val="-3"/>
          <w:w w:val="90"/>
        </w:rPr>
        <w:t>widen</w:t>
      </w:r>
      <w:r>
        <w:rPr>
          <w:color w:val="231F20"/>
          <w:spacing w:val="-13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arc</w:t>
      </w:r>
      <w:r>
        <w:rPr>
          <w:color w:val="231F20"/>
          <w:spacing w:val="-12"/>
          <w:w w:val="90"/>
        </w:rPr>
        <w:t> </w:t>
      </w:r>
      <w:r>
        <w:rPr>
          <w:color w:val="231F20"/>
          <w:spacing w:val="-3"/>
          <w:w w:val="90"/>
        </w:rPr>
        <w:t>cone,</w:t>
      </w:r>
      <w:r>
        <w:rPr>
          <w:color w:val="231F20"/>
          <w:spacing w:val="-13"/>
          <w:w w:val="90"/>
        </w:rPr>
        <w:t> </w:t>
      </w:r>
      <w:r>
        <w:rPr>
          <w:color w:val="231F20"/>
          <w:spacing w:val="-3"/>
          <w:w w:val="90"/>
        </w:rPr>
        <w:t>increase</w:t>
      </w:r>
      <w:r>
        <w:rPr>
          <w:color w:val="231F20"/>
          <w:spacing w:val="-12"/>
          <w:w w:val="90"/>
        </w:rPr>
        <w:t> </w:t>
      </w:r>
      <w:r>
        <w:rPr>
          <w:color w:val="231F20"/>
          <w:spacing w:val="-3"/>
          <w:w w:val="90"/>
        </w:rPr>
        <w:t>puddle</w:t>
      </w:r>
      <w:r>
        <w:rPr>
          <w:color w:val="231F20"/>
          <w:spacing w:val="-13"/>
          <w:w w:val="90"/>
        </w:rPr>
        <w:t> </w:t>
      </w:r>
      <w:r>
        <w:rPr>
          <w:color w:val="231F20"/>
          <w:spacing w:val="-3"/>
          <w:w w:val="90"/>
        </w:rPr>
        <w:t>fluidity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3"/>
          <w:w w:val="90"/>
        </w:rPr>
        <w:t> </w:t>
      </w:r>
      <w:r>
        <w:rPr>
          <w:color w:val="231F20"/>
          <w:spacing w:val="-3"/>
          <w:w w:val="90"/>
        </w:rPr>
        <w:t>flattens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3"/>
          <w:w w:val="90"/>
        </w:rPr>
        <w:t> </w:t>
      </w:r>
      <w:r>
        <w:rPr>
          <w:color w:val="231F20"/>
          <w:spacing w:val="-3"/>
          <w:w w:val="90"/>
        </w:rPr>
        <w:t>weld</w:t>
      </w:r>
      <w:r>
        <w:rPr>
          <w:color w:val="231F20"/>
          <w:spacing w:val="-12"/>
          <w:w w:val="90"/>
        </w:rPr>
        <w:t> </w:t>
      </w:r>
      <w:r>
        <w:rPr>
          <w:color w:val="231F20"/>
          <w:spacing w:val="-3"/>
          <w:w w:val="90"/>
        </w:rPr>
        <w:t>bead.</w:t>
      </w:r>
    </w:p>
    <w:p>
      <w:pPr>
        <w:pStyle w:val="BodyText"/>
        <w:spacing w:line="249" w:lineRule="auto" w:before="96"/>
        <w:ind w:left="119" w:right="4321"/>
      </w:pPr>
      <w:r>
        <w:rPr>
          <w:b/>
          <w:color w:val="231F20"/>
          <w:w w:val="90"/>
        </w:rPr>
        <w:t>Built-in</w:t>
      </w:r>
      <w:r>
        <w:rPr>
          <w:b/>
          <w:color w:val="231F20"/>
          <w:spacing w:val="-19"/>
          <w:w w:val="90"/>
        </w:rPr>
        <w:t> </w:t>
      </w:r>
      <w:r>
        <w:rPr>
          <w:b/>
          <w:color w:val="231F20"/>
          <w:w w:val="90"/>
        </w:rPr>
        <w:t>pulsed</w:t>
      </w:r>
      <w:r>
        <w:rPr>
          <w:b/>
          <w:color w:val="231F20"/>
          <w:spacing w:val="-18"/>
          <w:w w:val="90"/>
        </w:rPr>
        <w:t> </w:t>
      </w:r>
      <w:r>
        <w:rPr>
          <w:b/>
          <w:color w:val="231F20"/>
          <w:w w:val="90"/>
        </w:rPr>
        <w:t>MIG</w:t>
      </w:r>
      <w:r>
        <w:rPr>
          <w:b/>
          <w:color w:val="231F20"/>
          <w:spacing w:val="-18"/>
          <w:w w:val="90"/>
        </w:rPr>
        <w:t> </w:t>
      </w:r>
      <w:r>
        <w:rPr>
          <w:b/>
          <w:color w:val="231F20"/>
          <w:w w:val="90"/>
        </w:rPr>
        <w:t>programs</w:t>
      </w:r>
      <w:r>
        <w:rPr>
          <w:b/>
          <w:color w:val="231F20"/>
          <w:spacing w:val="-18"/>
          <w:w w:val="90"/>
        </w:rPr>
        <w:t> </w:t>
      </w:r>
      <w:r>
        <w:rPr>
          <w:color w:val="231F20"/>
          <w:w w:val="90"/>
        </w:rPr>
        <w:t>provide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reduced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heat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affected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zone,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weld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all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positions,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great</w:t>
      </w:r>
      <w:r>
        <w:rPr>
          <w:color w:val="231F20"/>
          <w:spacing w:val="-18"/>
          <w:w w:val="90"/>
        </w:rPr>
        <w:t> </w:t>
      </w:r>
      <w:r>
        <w:rPr>
          <w:color w:val="231F20"/>
          <w:spacing w:val="-2"/>
          <w:w w:val="90"/>
        </w:rPr>
        <w:t>for </w:t>
      </w:r>
      <w:r>
        <w:rPr>
          <w:color w:val="231F20"/>
          <w:spacing w:val="-3"/>
          <w:w w:val="90"/>
        </w:rPr>
        <w:t>thick-to-thin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metal,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good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gap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filling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ability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faster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travel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speeds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9"/>
          <w:w w:val="90"/>
        </w:rPr>
        <w:t> </w:t>
      </w:r>
      <w:r>
        <w:rPr>
          <w:color w:val="231F20"/>
          <w:spacing w:val="-3"/>
          <w:w w:val="90"/>
        </w:rPr>
        <w:t>deposition.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See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table</w:t>
      </w:r>
      <w:r>
        <w:rPr>
          <w:color w:val="231F20"/>
          <w:spacing w:val="-10"/>
          <w:w w:val="90"/>
        </w:rPr>
        <w:t> </w:t>
      </w:r>
      <w:r>
        <w:rPr>
          <w:color w:val="231F20"/>
          <w:spacing w:val="-3"/>
          <w:w w:val="90"/>
        </w:rPr>
        <w:t>below </w:t>
      </w:r>
      <w:r>
        <w:rPr>
          <w:color w:val="231F20"/>
          <w:w w:val="90"/>
        </w:rPr>
        <w:t>for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wide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range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pulsed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MIG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(GMAW-P)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welding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applications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XMT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MPa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models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can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handle.</w:t>
      </w:r>
    </w:p>
    <w:p>
      <w:pPr>
        <w:pStyle w:val="BodyText"/>
        <w:spacing w:before="9"/>
        <w:rPr>
          <w:sz w:val="16"/>
        </w:rPr>
      </w:pPr>
    </w:p>
    <w:tbl>
      <w:tblPr>
        <w:tblW w:w="0" w:type="auto"/>
        <w:jc w:val="left"/>
        <w:tblInd w:w="13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2"/>
        <w:gridCol w:w="2675"/>
        <w:gridCol w:w="2853"/>
      </w:tblGrid>
      <w:tr>
        <w:trPr>
          <w:trHeight w:val="337" w:hRule="atLeast"/>
        </w:trPr>
        <w:tc>
          <w:tcPr>
            <w:tcW w:w="4127" w:type="dxa"/>
            <w:gridSpan w:val="2"/>
          </w:tcPr>
          <w:p>
            <w:pPr>
              <w:pStyle w:val="TableParagraph"/>
              <w:spacing w:before="121"/>
              <w:ind w:left="84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Wire Types — diameter in inches (mm)</w:t>
            </w:r>
          </w:p>
        </w:tc>
        <w:tc>
          <w:tcPr>
            <w:tcW w:w="2853" w:type="dxa"/>
          </w:tcPr>
          <w:p>
            <w:pPr>
              <w:pStyle w:val="TableParagraph"/>
              <w:spacing w:before="121"/>
              <w:ind w:left="127"/>
              <w:rPr>
                <w:b/>
                <w:sz w:val="16"/>
              </w:rPr>
            </w:pPr>
            <w:r>
              <w:rPr>
                <w:b/>
                <w:color w:val="231F20"/>
                <w:w w:val="90"/>
                <w:sz w:val="16"/>
              </w:rPr>
              <w:t>Gas Types</w:t>
            </w:r>
          </w:p>
        </w:tc>
      </w:tr>
      <w:tr>
        <w:trPr>
          <w:trHeight w:val="620" w:hRule="atLeast"/>
        </w:trPr>
        <w:tc>
          <w:tcPr>
            <w:tcW w:w="1452" w:type="dxa"/>
          </w:tcPr>
          <w:p>
            <w:pPr>
              <w:pStyle w:val="TableParagraph"/>
              <w:spacing w:before="23"/>
              <w:ind w:left="8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Steel</w:t>
            </w:r>
          </w:p>
        </w:tc>
        <w:tc>
          <w:tcPr>
            <w:tcW w:w="2675" w:type="dxa"/>
          </w:tcPr>
          <w:p>
            <w:pPr>
              <w:pStyle w:val="TableParagraph"/>
              <w:spacing w:before="23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.035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(0.9)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STL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.045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(1.2)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STL</w:t>
            </w:r>
          </w:p>
        </w:tc>
        <w:tc>
          <w:tcPr>
            <w:tcW w:w="2853" w:type="dxa"/>
          </w:tcPr>
          <w:p>
            <w:pPr>
              <w:pStyle w:val="TableParagraph"/>
              <w:spacing w:before="23"/>
              <w:ind w:left="127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ARGN CO</w:t>
            </w:r>
            <w:r>
              <w:rPr>
                <w:color w:val="231F20"/>
                <w:w w:val="95"/>
                <w:sz w:val="16"/>
                <w:vertAlign w:val="subscript"/>
              </w:rPr>
              <w:t>2</w:t>
            </w:r>
            <w:r>
              <w:rPr>
                <w:color w:val="231F20"/>
                <w:w w:val="95"/>
                <w:sz w:val="16"/>
                <w:vertAlign w:val="baseline"/>
              </w:rPr>
              <w:t> (argon/carbon dioxide)</w:t>
            </w:r>
          </w:p>
          <w:p>
            <w:pPr>
              <w:pStyle w:val="TableParagraph"/>
              <w:spacing w:line="249" w:lineRule="auto" w:before="8"/>
              <w:ind w:left="127" w:right="29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80 ARGN CO</w:t>
            </w:r>
            <w:r>
              <w:rPr>
                <w:color w:val="231F20"/>
                <w:w w:val="90"/>
                <w:sz w:val="16"/>
                <w:vertAlign w:val="subscript"/>
              </w:rPr>
              <w:t>2</w:t>
            </w:r>
            <w:r>
              <w:rPr>
                <w:color w:val="231F20"/>
                <w:w w:val="90"/>
                <w:sz w:val="16"/>
                <w:vertAlign w:val="baseline"/>
              </w:rPr>
              <w:t> (argon/carbon dioxide) </w:t>
            </w:r>
            <w:r>
              <w:rPr>
                <w:color w:val="231F20"/>
                <w:w w:val="95"/>
                <w:sz w:val="16"/>
                <w:vertAlign w:val="baseline"/>
              </w:rPr>
              <w:t>ARGN OXY (argon/oxygen)</w:t>
            </w:r>
          </w:p>
        </w:tc>
      </w:tr>
      <w:tr>
        <w:trPr>
          <w:trHeight w:val="238" w:hRule="atLeast"/>
        </w:trPr>
        <w:tc>
          <w:tcPr>
            <w:tcW w:w="1452" w:type="dxa"/>
          </w:tcPr>
          <w:p>
            <w:pPr>
              <w:pStyle w:val="TableParagraph"/>
              <w:spacing w:before="27"/>
              <w:ind w:left="8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Steel 100S</w:t>
            </w:r>
          </w:p>
        </w:tc>
        <w:tc>
          <w:tcPr>
            <w:tcW w:w="2675" w:type="dxa"/>
          </w:tcPr>
          <w:p>
            <w:pPr>
              <w:pStyle w:val="TableParagraph"/>
              <w:spacing w:before="27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.035 (0.9) STL, .045 (1.2) STL</w:t>
            </w:r>
          </w:p>
        </w:tc>
        <w:tc>
          <w:tcPr>
            <w:tcW w:w="2853" w:type="dxa"/>
          </w:tcPr>
          <w:p>
            <w:pPr>
              <w:pStyle w:val="TableParagraph"/>
              <w:spacing w:before="27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100S C5 (95 argon/5 carbon dioxide)</w:t>
            </w:r>
          </w:p>
        </w:tc>
      </w:tr>
      <w:tr>
        <w:trPr>
          <w:trHeight w:val="237" w:hRule="atLeast"/>
        </w:trPr>
        <w:tc>
          <w:tcPr>
            <w:tcW w:w="1452" w:type="dxa"/>
          </w:tcPr>
          <w:p>
            <w:pPr>
              <w:pStyle w:val="TableParagraph"/>
              <w:spacing w:before="28"/>
              <w:ind w:left="8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Metal Core</w:t>
            </w:r>
          </w:p>
        </w:tc>
        <w:tc>
          <w:tcPr>
            <w:tcW w:w="2675" w:type="dxa"/>
          </w:tcPr>
          <w:p>
            <w:pPr>
              <w:pStyle w:val="TableParagraph"/>
              <w:spacing w:before="28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.045 (1.2) MCOR, .052 (1.4) MCOR</w:t>
            </w:r>
          </w:p>
        </w:tc>
        <w:tc>
          <w:tcPr>
            <w:tcW w:w="2853" w:type="dxa"/>
          </w:tcPr>
          <w:p>
            <w:pPr>
              <w:pStyle w:val="TableParagraph"/>
              <w:spacing w:before="28"/>
              <w:ind w:left="127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ARGN CO</w:t>
            </w:r>
            <w:r>
              <w:rPr>
                <w:color w:val="231F20"/>
                <w:w w:val="95"/>
                <w:sz w:val="16"/>
                <w:vertAlign w:val="subscript"/>
              </w:rPr>
              <w:t>2</w:t>
            </w:r>
            <w:r>
              <w:rPr>
                <w:color w:val="231F20"/>
                <w:w w:val="95"/>
                <w:sz w:val="16"/>
                <w:vertAlign w:val="baseline"/>
              </w:rPr>
              <w:t> (argon/carbon dioxide)</w:t>
            </w:r>
          </w:p>
        </w:tc>
      </w:tr>
      <w:tr>
        <w:trPr>
          <w:trHeight w:val="627" w:hRule="atLeast"/>
        </w:trPr>
        <w:tc>
          <w:tcPr>
            <w:tcW w:w="1452" w:type="dxa"/>
          </w:tcPr>
          <w:p>
            <w:pPr>
              <w:pStyle w:val="TableParagraph"/>
              <w:spacing w:before="30"/>
              <w:ind w:left="8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Stainless Steel</w:t>
            </w:r>
          </w:p>
        </w:tc>
        <w:tc>
          <w:tcPr>
            <w:tcW w:w="2675" w:type="dxa"/>
          </w:tcPr>
          <w:p>
            <w:pPr>
              <w:pStyle w:val="TableParagraph"/>
              <w:spacing w:before="30"/>
              <w:ind w:lef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.035 (0.9)</w:t>
            </w:r>
            <w:r>
              <w:rPr>
                <w:color w:val="231F20"/>
                <w:spacing w:val="-14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SSTL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.045 (1.2)</w:t>
            </w:r>
            <w:r>
              <w:rPr>
                <w:color w:val="231F20"/>
                <w:spacing w:val="-14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SSTL</w:t>
            </w:r>
          </w:p>
        </w:tc>
        <w:tc>
          <w:tcPr>
            <w:tcW w:w="2853" w:type="dxa"/>
          </w:tcPr>
          <w:p>
            <w:pPr>
              <w:pStyle w:val="TableParagraph"/>
              <w:spacing w:line="249" w:lineRule="auto" w:before="30"/>
              <w:ind w:left="127" w:right="944"/>
              <w:rPr>
                <w:sz w:val="16"/>
              </w:rPr>
            </w:pPr>
            <w:r>
              <w:rPr>
                <w:color w:val="231F20"/>
                <w:sz w:val="16"/>
              </w:rPr>
              <w:t>TRI MIX (tri-gas mixture) </w:t>
            </w:r>
            <w:r>
              <w:rPr>
                <w:color w:val="231F20"/>
                <w:w w:val="85"/>
                <w:sz w:val="16"/>
              </w:rPr>
              <w:t>ARGN OXY (argon/oxygen)</w:t>
            </w:r>
          </w:p>
          <w:p>
            <w:pPr>
              <w:pStyle w:val="TableParagraph"/>
              <w:spacing w:before="1"/>
              <w:ind w:left="127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ARGN CO</w:t>
            </w:r>
            <w:r>
              <w:rPr>
                <w:color w:val="231F20"/>
                <w:w w:val="95"/>
                <w:sz w:val="16"/>
                <w:vertAlign w:val="subscript"/>
              </w:rPr>
              <w:t>2</w:t>
            </w:r>
            <w:r>
              <w:rPr>
                <w:color w:val="231F20"/>
                <w:w w:val="95"/>
                <w:sz w:val="16"/>
                <w:vertAlign w:val="baseline"/>
              </w:rPr>
              <w:t> (argon/carbon dioxide)</w:t>
            </w:r>
          </w:p>
        </w:tc>
      </w:tr>
      <w:tr>
        <w:trPr>
          <w:trHeight w:val="818" w:hRule="atLeast"/>
        </w:trPr>
        <w:tc>
          <w:tcPr>
            <w:tcW w:w="1452" w:type="dxa"/>
            <w:vMerge w:val="restart"/>
          </w:tcPr>
          <w:p>
            <w:pPr>
              <w:pStyle w:val="TableParagraph"/>
              <w:spacing w:before="26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Aluminum</w:t>
            </w:r>
          </w:p>
        </w:tc>
        <w:tc>
          <w:tcPr>
            <w:tcW w:w="2675" w:type="dxa"/>
          </w:tcPr>
          <w:p>
            <w:pPr>
              <w:pStyle w:val="TableParagraph"/>
              <w:spacing w:before="26"/>
              <w:ind w:lef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.035 (0.9) AL4X (4000</w:t>
            </w:r>
            <w:r>
              <w:rPr>
                <w:color w:val="231F20"/>
                <w:spacing w:val="-14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Series)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.040 (1.0) AL4X (4000</w:t>
            </w:r>
            <w:r>
              <w:rPr>
                <w:color w:val="231F20"/>
                <w:spacing w:val="-14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Series)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3/64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(1.2)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AL4X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(4000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Series)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1/16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(1.6)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AL4X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(4000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Series)</w:t>
            </w:r>
          </w:p>
        </w:tc>
        <w:tc>
          <w:tcPr>
            <w:tcW w:w="2853" w:type="dxa"/>
          </w:tcPr>
          <w:p>
            <w:pPr>
              <w:pStyle w:val="TableParagraph"/>
              <w:spacing w:before="26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ARGN (argon)</w:t>
            </w:r>
          </w:p>
        </w:tc>
      </w:tr>
      <w:tr>
        <w:trPr>
          <w:trHeight w:val="816" w:hRule="atLeast"/>
        </w:trPr>
        <w:tc>
          <w:tcPr>
            <w:tcW w:w="14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5" w:type="dxa"/>
          </w:tcPr>
          <w:p>
            <w:pPr>
              <w:pStyle w:val="TableParagraph"/>
              <w:spacing w:before="24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.035</w:t>
            </w:r>
            <w:r>
              <w:rPr>
                <w:color w:val="231F20"/>
                <w:spacing w:val="-2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(0.9)</w:t>
            </w:r>
            <w:r>
              <w:rPr>
                <w:color w:val="231F20"/>
                <w:spacing w:val="-2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AL49</w:t>
            </w:r>
            <w:r>
              <w:rPr>
                <w:color w:val="231F20"/>
                <w:spacing w:val="-2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(4943)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.040</w:t>
            </w:r>
            <w:r>
              <w:rPr>
                <w:color w:val="231F20"/>
                <w:spacing w:val="-2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(1.0)</w:t>
            </w:r>
            <w:r>
              <w:rPr>
                <w:color w:val="231F20"/>
                <w:spacing w:val="-2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AL49</w:t>
            </w:r>
            <w:r>
              <w:rPr>
                <w:color w:val="231F20"/>
                <w:spacing w:val="-2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(4943)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3/64</w:t>
            </w:r>
            <w:r>
              <w:rPr>
                <w:color w:val="231F20"/>
                <w:spacing w:val="-22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(1.2)</w:t>
            </w:r>
            <w:r>
              <w:rPr>
                <w:color w:val="231F20"/>
                <w:spacing w:val="-21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AL49</w:t>
            </w:r>
            <w:r>
              <w:rPr>
                <w:color w:val="231F20"/>
                <w:spacing w:val="-22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(4943)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1/16</w:t>
            </w:r>
            <w:r>
              <w:rPr>
                <w:color w:val="231F20"/>
                <w:spacing w:val="-22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(1.6)</w:t>
            </w:r>
            <w:r>
              <w:rPr>
                <w:color w:val="231F20"/>
                <w:spacing w:val="-21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AL49</w:t>
            </w:r>
            <w:r>
              <w:rPr>
                <w:color w:val="231F20"/>
                <w:spacing w:val="-22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(4943)</w:t>
            </w:r>
          </w:p>
        </w:tc>
        <w:tc>
          <w:tcPr>
            <w:tcW w:w="2853" w:type="dxa"/>
          </w:tcPr>
          <w:p>
            <w:pPr>
              <w:pStyle w:val="TableParagraph"/>
              <w:spacing w:before="24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ARGN (argon)</w:t>
            </w:r>
          </w:p>
        </w:tc>
      </w:tr>
      <w:tr>
        <w:trPr>
          <w:trHeight w:val="814" w:hRule="atLeast"/>
        </w:trPr>
        <w:tc>
          <w:tcPr>
            <w:tcW w:w="14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5" w:type="dxa"/>
          </w:tcPr>
          <w:p>
            <w:pPr>
              <w:pStyle w:val="TableParagraph"/>
              <w:spacing w:before="23"/>
              <w:ind w:lef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.035 (0.9) AL5X (5000</w:t>
            </w:r>
            <w:r>
              <w:rPr>
                <w:color w:val="231F20"/>
                <w:spacing w:val="-14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Series)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.040 (1.0) AL5X (5000</w:t>
            </w:r>
            <w:r>
              <w:rPr>
                <w:color w:val="231F20"/>
                <w:spacing w:val="-14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Series)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3/64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(1.2)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AL5X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(5000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Series)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1/16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(1.6)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AL5X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(5000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Series)</w:t>
            </w:r>
          </w:p>
        </w:tc>
        <w:tc>
          <w:tcPr>
            <w:tcW w:w="2853" w:type="dxa"/>
          </w:tcPr>
          <w:p>
            <w:pPr>
              <w:pStyle w:val="TableParagraph"/>
              <w:spacing w:before="23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ARGN (argon)</w:t>
            </w:r>
          </w:p>
          <w:p>
            <w:pPr>
              <w:pStyle w:val="TableParagraph"/>
              <w:spacing w:before="8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HE AR25 (helium/argon)</w:t>
            </w:r>
          </w:p>
        </w:tc>
      </w:tr>
      <w:tr>
        <w:trPr>
          <w:trHeight w:val="432" w:hRule="atLeast"/>
        </w:trPr>
        <w:tc>
          <w:tcPr>
            <w:tcW w:w="1452" w:type="dxa"/>
          </w:tcPr>
          <w:p>
            <w:pPr>
              <w:pStyle w:val="TableParagraph"/>
              <w:spacing w:before="24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Nickel</w:t>
            </w:r>
          </w:p>
        </w:tc>
        <w:tc>
          <w:tcPr>
            <w:tcW w:w="2675" w:type="dxa"/>
          </w:tcPr>
          <w:p>
            <w:pPr>
              <w:pStyle w:val="TableParagraph"/>
              <w:spacing w:before="24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.035</w:t>
            </w:r>
            <w:r>
              <w:rPr>
                <w:color w:val="231F20"/>
                <w:spacing w:val="-1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(0.9)</w:t>
            </w:r>
            <w:r>
              <w:rPr>
                <w:color w:val="231F20"/>
                <w:spacing w:val="-1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NI</w:t>
            </w:r>
          </w:p>
          <w:p>
            <w:pPr>
              <w:pStyle w:val="TableParagraph"/>
              <w:spacing w:before="8"/>
              <w:ind w:left="78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.045</w:t>
            </w:r>
            <w:r>
              <w:rPr>
                <w:color w:val="231F20"/>
                <w:spacing w:val="-1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(1.2)</w:t>
            </w:r>
            <w:r>
              <w:rPr>
                <w:color w:val="231F20"/>
                <w:spacing w:val="-1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NI</w:t>
            </w:r>
          </w:p>
        </w:tc>
        <w:tc>
          <w:tcPr>
            <w:tcW w:w="2853" w:type="dxa"/>
          </w:tcPr>
          <w:p>
            <w:pPr>
              <w:pStyle w:val="TableParagraph"/>
              <w:spacing w:line="249" w:lineRule="auto" w:before="24"/>
              <w:ind w:left="127" w:right="944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ARGN HE (argon/helium) </w:t>
            </w:r>
            <w:r>
              <w:rPr>
                <w:color w:val="231F20"/>
                <w:sz w:val="16"/>
              </w:rPr>
              <w:t>ARGN (argon)</w:t>
            </w:r>
          </w:p>
        </w:tc>
      </w:tr>
      <w:tr>
        <w:trPr>
          <w:trHeight w:val="233" w:hRule="atLeast"/>
        </w:trPr>
        <w:tc>
          <w:tcPr>
            <w:tcW w:w="1452" w:type="dxa"/>
          </w:tcPr>
          <w:p>
            <w:pPr>
              <w:pStyle w:val="TableParagraph"/>
              <w:spacing w:before="22"/>
              <w:ind w:left="8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Copper Nickel</w:t>
            </w:r>
          </w:p>
        </w:tc>
        <w:tc>
          <w:tcPr>
            <w:tcW w:w="2675" w:type="dxa"/>
          </w:tcPr>
          <w:p>
            <w:pPr>
              <w:pStyle w:val="TableParagraph"/>
              <w:spacing w:before="22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.035 (0.9) CUNI, .045 (1.2) CUNI</w:t>
            </w:r>
          </w:p>
        </w:tc>
        <w:tc>
          <w:tcPr>
            <w:tcW w:w="2853" w:type="dxa"/>
          </w:tcPr>
          <w:p>
            <w:pPr>
              <w:pStyle w:val="TableParagraph"/>
              <w:spacing w:before="22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HE ARGN (helium/argon)</w:t>
            </w:r>
          </w:p>
        </w:tc>
      </w:tr>
      <w:tr>
        <w:trPr>
          <w:trHeight w:val="243" w:hRule="atLeast"/>
        </w:trPr>
        <w:tc>
          <w:tcPr>
            <w:tcW w:w="1452" w:type="dxa"/>
          </w:tcPr>
          <w:p>
            <w:pPr>
              <w:pStyle w:val="TableParagraph"/>
              <w:spacing w:before="2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Silicon Bronze</w:t>
            </w:r>
          </w:p>
        </w:tc>
        <w:tc>
          <w:tcPr>
            <w:tcW w:w="2675" w:type="dxa"/>
          </w:tcPr>
          <w:p>
            <w:pPr>
              <w:pStyle w:val="TableParagraph"/>
              <w:spacing w:before="28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.035 (0.9) SIBR, .045 (1.2) SIBR</w:t>
            </w:r>
          </w:p>
        </w:tc>
        <w:tc>
          <w:tcPr>
            <w:tcW w:w="2853" w:type="dxa"/>
          </w:tcPr>
          <w:p>
            <w:pPr>
              <w:pStyle w:val="TableParagraph"/>
              <w:spacing w:before="28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ARGN (argon)</w:t>
            </w:r>
          </w:p>
        </w:tc>
      </w:tr>
      <w:tr>
        <w:trPr>
          <w:trHeight w:val="243" w:hRule="atLeast"/>
        </w:trPr>
        <w:tc>
          <w:tcPr>
            <w:tcW w:w="1452" w:type="dxa"/>
            <w:vMerge w:val="restart"/>
          </w:tcPr>
          <w:p>
            <w:pPr>
              <w:pStyle w:val="TableParagraph"/>
              <w:spacing w:before="24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Titanium</w:t>
            </w:r>
          </w:p>
        </w:tc>
        <w:tc>
          <w:tcPr>
            <w:tcW w:w="2675" w:type="dxa"/>
          </w:tcPr>
          <w:p>
            <w:pPr>
              <w:pStyle w:val="TableParagraph"/>
              <w:spacing w:before="24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.035 (0.9) TI-5, .045 (1.2) TI-5</w:t>
            </w:r>
          </w:p>
        </w:tc>
        <w:tc>
          <w:tcPr>
            <w:tcW w:w="2853" w:type="dxa"/>
          </w:tcPr>
          <w:p>
            <w:pPr>
              <w:pStyle w:val="TableParagraph"/>
              <w:spacing w:before="24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ARGN HE25 (75 argon/25 helium)</w:t>
            </w:r>
          </w:p>
        </w:tc>
      </w:tr>
      <w:tr>
        <w:trPr>
          <w:trHeight w:val="267" w:hRule="atLeast"/>
        </w:trPr>
        <w:tc>
          <w:tcPr>
            <w:tcW w:w="14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5" w:type="dxa"/>
          </w:tcPr>
          <w:p>
            <w:pPr>
              <w:pStyle w:val="TableParagraph"/>
              <w:spacing w:before="21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.035 (0.9) TI-5, .045 (1.2) TI-5</w:t>
            </w:r>
          </w:p>
        </w:tc>
        <w:tc>
          <w:tcPr>
            <w:tcW w:w="2853" w:type="dxa"/>
          </w:tcPr>
          <w:p>
            <w:pPr>
              <w:pStyle w:val="TableParagraph"/>
              <w:spacing w:before="21"/>
              <w:ind w:left="127"/>
              <w:rPr>
                <w:sz w:val="16"/>
              </w:rPr>
            </w:pPr>
            <w:r>
              <w:rPr>
                <w:color w:val="231F20"/>
                <w:sz w:val="16"/>
              </w:rPr>
              <w:t>ARGN HE50 (50 argon/50 helium)</w:t>
            </w:r>
          </w:p>
        </w:tc>
      </w:tr>
    </w:tbl>
    <w:p>
      <w:pPr>
        <w:spacing w:after="0"/>
        <w:rPr>
          <w:sz w:val="16"/>
        </w:rPr>
        <w:sectPr>
          <w:type w:val="continuous"/>
          <w:pgSz w:w="12240" w:h="15840"/>
          <w:pgMar w:top="580" w:bottom="0" w:left="420" w:right="420"/>
        </w:sectPr>
      </w:pPr>
    </w:p>
    <w:p>
      <w:pPr>
        <w:pStyle w:val="BodyText"/>
        <w:ind w:left="660"/>
        <w:rPr>
          <w:sz w:val="20"/>
        </w:rPr>
      </w:pPr>
      <w:r>
        <w:rPr>
          <w:sz w:val="20"/>
        </w:rPr>
        <w:pict>
          <v:group style="width:531pt;height:22.6pt;mso-position-horizontal-relative:char;mso-position-vertical-relative:line" coordorigin="0,0" coordsize="10620,452">
            <v:shape style="position:absolute;left:0;top:2;width:10620;height:450" coordorigin="0,2" coordsize="10620,450" path="m10548,2l72,2,44,8,21,24,6,46,0,74,0,380,6,408,21,431,44,446,72,452,10548,452,10576,446,10599,431,10614,408,10620,380,10620,74,10614,46,10599,24,10576,8,10548,2xe" filled="true" fillcolor="#c7d9f0" stroked="false">
              <v:path arrowok="t"/>
              <v:fill type="solid"/>
            </v:shape>
            <v:shape style="position:absolute;left:10164;top:49;width:360;height:360" type="#_x0000_t75" stroked="false">
              <v:imagedata r:id="rId40" o:title=""/>
            </v:shape>
            <v:shape style="position:absolute;left:9722;top:49;width:360;height:360" type="#_x0000_t75" stroked="false">
              <v:imagedata r:id="rId41" o:title=""/>
            </v:shape>
            <v:shape style="position:absolute;left:9290;top:49;width:360;height:360" type="#_x0000_t75" stroked="false">
              <v:imagedata r:id="rId42" o:title=""/>
            </v:shape>
            <v:shape style="position:absolute;left:8854;top:49;width:360;height:360" type="#_x0000_t75" stroked="false">
              <v:imagedata r:id="rId43" o:title=""/>
            </v:shape>
            <v:shape style="position:absolute;left:0;top:0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7BC3"/>
                        <w:spacing w:val="-4"/>
                        <w:sz w:val="38"/>
                      </w:rPr>
                      <w:t>Specifications</w:t>
                    </w:r>
                    <w:r>
                      <w:rPr>
                        <w:color w:val="007BC3"/>
                        <w:spacing w:val="-79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3"/>
                        <w:sz w:val="22"/>
                      </w:rPr>
                      <w:t>(Subject </w:t>
                    </w:r>
                    <w:r>
                      <w:rPr>
                        <w:color w:val="007BC3"/>
                        <w:sz w:val="22"/>
                      </w:rPr>
                      <w:t>to </w:t>
                    </w:r>
                    <w:r>
                      <w:rPr>
                        <w:color w:val="007BC3"/>
                        <w:spacing w:val="-3"/>
                        <w:sz w:val="22"/>
                      </w:rPr>
                      <w:t>change without notice.)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9"/>
        </w:rPr>
      </w:pPr>
    </w:p>
    <w:tbl>
      <w:tblPr>
        <w:tblW w:w="0" w:type="auto"/>
        <w:jc w:val="left"/>
        <w:tblInd w:w="67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2"/>
        <w:gridCol w:w="807"/>
        <w:gridCol w:w="898"/>
        <w:gridCol w:w="1290"/>
        <w:gridCol w:w="481"/>
        <w:gridCol w:w="464"/>
        <w:gridCol w:w="461"/>
        <w:gridCol w:w="467"/>
        <w:gridCol w:w="473"/>
        <w:gridCol w:w="427"/>
        <w:gridCol w:w="433"/>
        <w:gridCol w:w="992"/>
        <w:gridCol w:w="1597"/>
        <w:gridCol w:w="814"/>
      </w:tblGrid>
      <w:tr>
        <w:trPr>
          <w:trHeight w:val="717" w:hRule="atLeast"/>
        </w:trPr>
        <w:tc>
          <w:tcPr>
            <w:tcW w:w="101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85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Input Power</w:t>
            </w:r>
          </w:p>
        </w:tc>
        <w:tc>
          <w:tcPr>
            <w:tcW w:w="807" w:type="dxa"/>
          </w:tcPr>
          <w:p>
            <w:pPr>
              <w:pStyle w:val="TableParagraph"/>
              <w:spacing w:line="249" w:lineRule="auto" w:before="121"/>
              <w:ind w:left="98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Voltage </w:t>
            </w:r>
            <w:r>
              <w:rPr>
                <w:b/>
                <w:color w:val="231F20"/>
                <w:w w:val="90"/>
                <w:sz w:val="16"/>
              </w:rPr>
              <w:t>Range in CV Mode</w:t>
            </w:r>
          </w:p>
        </w:tc>
        <w:tc>
          <w:tcPr>
            <w:tcW w:w="898" w:type="dxa"/>
          </w:tcPr>
          <w:p>
            <w:pPr>
              <w:pStyle w:val="TableParagraph"/>
              <w:spacing w:line="249" w:lineRule="auto" w:before="121"/>
              <w:ind w:left="102" w:right="100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Amperage </w:t>
            </w:r>
            <w:r>
              <w:rPr>
                <w:b/>
                <w:color w:val="231F20"/>
                <w:w w:val="95"/>
                <w:sz w:val="16"/>
              </w:rPr>
              <w:t>Range in CC Mode</w:t>
            </w:r>
          </w:p>
        </w:tc>
        <w:tc>
          <w:tcPr>
            <w:tcW w:w="129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97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Rated Output</w:t>
            </w:r>
          </w:p>
        </w:tc>
        <w:tc>
          <w:tcPr>
            <w:tcW w:w="3206" w:type="dxa"/>
            <w:gridSpan w:val="7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6"/>
              <w:ind w:left="105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Amps Input at Rated Load Output, 60 Hz</w:t>
            </w:r>
          </w:p>
          <w:p>
            <w:pPr>
              <w:pStyle w:val="TableParagraph"/>
              <w:spacing w:before="8"/>
              <w:ind w:left="105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208 V 230 V 400 V 460 V 575 V KVA KW</w:t>
            </w:r>
          </w:p>
        </w:tc>
        <w:tc>
          <w:tcPr>
            <w:tcW w:w="992" w:type="dxa"/>
          </w:tcPr>
          <w:p>
            <w:pPr>
              <w:pStyle w:val="TableParagraph"/>
              <w:spacing w:line="249" w:lineRule="auto" w:before="121"/>
              <w:ind w:left="101"/>
              <w:rPr>
                <w:b/>
                <w:sz w:val="16"/>
              </w:rPr>
            </w:pPr>
            <w:r>
              <w:rPr>
                <w:b/>
                <w:color w:val="231F20"/>
                <w:w w:val="90"/>
                <w:sz w:val="16"/>
              </w:rPr>
              <w:t>Max. Open- </w:t>
            </w:r>
            <w:r>
              <w:rPr>
                <w:b/>
                <w:color w:val="231F20"/>
                <w:w w:val="95"/>
                <w:sz w:val="16"/>
              </w:rPr>
              <w:t>Circuit Voltage</w:t>
            </w:r>
          </w:p>
        </w:tc>
        <w:tc>
          <w:tcPr>
            <w:tcW w:w="159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before="1"/>
              <w:ind w:left="96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Dimensions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49" w:lineRule="auto" w:before="106"/>
              <w:ind w:left="95" w:right="235"/>
              <w:rPr>
                <w:b/>
                <w:sz w:val="16"/>
              </w:rPr>
            </w:pPr>
            <w:r>
              <w:rPr>
                <w:b/>
                <w:color w:val="231F20"/>
                <w:w w:val="95"/>
                <w:sz w:val="16"/>
              </w:rPr>
              <w:t>Net </w:t>
            </w:r>
            <w:r>
              <w:rPr>
                <w:b/>
                <w:color w:val="231F20"/>
                <w:w w:val="85"/>
                <w:sz w:val="16"/>
              </w:rPr>
              <w:t>Weight</w:t>
            </w:r>
          </w:p>
        </w:tc>
      </w:tr>
      <w:tr>
        <w:trPr>
          <w:trHeight w:val="433" w:hRule="atLeast"/>
        </w:trPr>
        <w:tc>
          <w:tcPr>
            <w:tcW w:w="1012" w:type="dxa"/>
          </w:tcPr>
          <w:p>
            <w:pPr>
              <w:pStyle w:val="TableParagraph"/>
              <w:spacing w:before="27"/>
              <w:ind w:left="85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Three-phase</w:t>
            </w:r>
          </w:p>
        </w:tc>
        <w:tc>
          <w:tcPr>
            <w:tcW w:w="807" w:type="dxa"/>
          </w:tcPr>
          <w:p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color w:val="231F20"/>
                <w:sz w:val="16"/>
              </w:rPr>
              <w:t>10 – 38 V</w:t>
            </w:r>
          </w:p>
        </w:tc>
        <w:tc>
          <w:tcPr>
            <w:tcW w:w="898" w:type="dxa"/>
          </w:tcPr>
          <w:p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color w:val="231F20"/>
                <w:sz w:val="16"/>
              </w:rPr>
              <w:t>5 – 425 A</w:t>
            </w:r>
          </w:p>
        </w:tc>
        <w:tc>
          <w:tcPr>
            <w:tcW w:w="1290" w:type="dxa"/>
          </w:tcPr>
          <w:p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350 A at 34 VDC,</w:t>
            </w:r>
          </w:p>
          <w:p>
            <w:pPr>
              <w:pStyle w:val="TableParagraph"/>
              <w:spacing w:before="8"/>
              <w:ind w:left="97"/>
              <w:rPr>
                <w:sz w:val="16"/>
              </w:rPr>
            </w:pPr>
            <w:r>
              <w:rPr>
                <w:color w:val="231F20"/>
                <w:sz w:val="16"/>
              </w:rPr>
              <w:t>60% duty cycle</w:t>
            </w:r>
          </w:p>
        </w:tc>
        <w:tc>
          <w:tcPr>
            <w:tcW w:w="481" w:type="dxa"/>
            <w:tcBorders>
              <w:right w:val="nil"/>
            </w:tcBorders>
          </w:tcPr>
          <w:p>
            <w:pPr>
              <w:pStyle w:val="TableParagraph"/>
              <w:spacing w:before="27"/>
              <w:ind w:left="105"/>
              <w:rPr>
                <w:sz w:val="16"/>
              </w:rPr>
            </w:pPr>
            <w:r>
              <w:rPr>
                <w:color w:val="231F20"/>
                <w:sz w:val="16"/>
              </w:rPr>
              <w:t>40.4</w:t>
            </w:r>
          </w:p>
        </w:tc>
        <w:tc>
          <w:tcPr>
            <w:tcW w:w="46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7"/>
              <w:ind w:left="59" w:right="5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36.1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7"/>
              <w:ind w:right="87"/>
              <w:jc w:val="right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20.6</w:t>
            </w:r>
          </w:p>
        </w:tc>
        <w:tc>
          <w:tcPr>
            <w:tcW w:w="4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7"/>
              <w:ind w:left="56" w:right="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17.8</w:t>
            </w:r>
          </w:p>
        </w:tc>
        <w:tc>
          <w:tcPr>
            <w:tcW w:w="47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7"/>
              <w:ind w:left="60" w:right="60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14.1</w:t>
            </w:r>
          </w:p>
        </w:tc>
        <w:tc>
          <w:tcPr>
            <w:tcW w:w="4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7"/>
              <w:ind w:right="48"/>
              <w:jc w:val="right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14.2</w:t>
            </w:r>
          </w:p>
        </w:tc>
        <w:tc>
          <w:tcPr>
            <w:tcW w:w="433" w:type="dxa"/>
            <w:tcBorders>
              <w:left w:val="nil"/>
            </w:tcBorders>
          </w:tcPr>
          <w:p>
            <w:pPr>
              <w:pStyle w:val="TableParagraph"/>
              <w:spacing w:before="27"/>
              <w:ind w:left="49"/>
              <w:rPr>
                <w:sz w:val="16"/>
              </w:rPr>
            </w:pPr>
            <w:r>
              <w:rPr>
                <w:color w:val="231F20"/>
                <w:sz w:val="16"/>
              </w:rPr>
              <w:t>13.6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75 VDC</w:t>
            </w:r>
          </w:p>
        </w:tc>
        <w:tc>
          <w:tcPr>
            <w:tcW w:w="1597" w:type="dxa"/>
            <w:vMerge w:val="restart"/>
          </w:tcPr>
          <w:p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color w:val="231F20"/>
                <w:sz w:val="16"/>
              </w:rPr>
              <w:t>H: 17 in. (432 mm)</w:t>
            </w:r>
          </w:p>
          <w:p>
            <w:pPr>
              <w:pStyle w:val="TableParagraph"/>
              <w:spacing w:before="8"/>
              <w:ind w:left="96"/>
              <w:rPr>
                <w:sz w:val="16"/>
              </w:rPr>
            </w:pPr>
            <w:r>
              <w:rPr>
                <w:color w:val="231F20"/>
                <w:sz w:val="16"/>
              </w:rPr>
              <w:t>W:</w:t>
            </w:r>
            <w:r>
              <w:rPr>
                <w:color w:val="231F20"/>
                <w:spacing w:val="-17"/>
                <w:sz w:val="16"/>
              </w:rPr>
              <w:t> </w:t>
            </w:r>
            <w:r>
              <w:rPr>
                <w:color w:val="231F20"/>
                <w:sz w:val="16"/>
              </w:rPr>
              <w:t>12.5</w:t>
            </w:r>
            <w:r>
              <w:rPr>
                <w:color w:val="231F20"/>
                <w:spacing w:val="-20"/>
                <w:sz w:val="16"/>
              </w:rPr>
              <w:t> </w:t>
            </w:r>
            <w:r>
              <w:rPr>
                <w:color w:val="231F20"/>
                <w:sz w:val="16"/>
              </w:rPr>
              <w:t>in.</w:t>
            </w:r>
            <w:r>
              <w:rPr>
                <w:color w:val="231F20"/>
                <w:spacing w:val="-20"/>
                <w:sz w:val="16"/>
              </w:rPr>
              <w:t> </w:t>
            </w:r>
            <w:r>
              <w:rPr>
                <w:color w:val="231F20"/>
                <w:sz w:val="16"/>
              </w:rPr>
              <w:t>(318</w:t>
            </w:r>
            <w:r>
              <w:rPr>
                <w:color w:val="231F20"/>
                <w:spacing w:val="-21"/>
                <w:sz w:val="16"/>
              </w:rPr>
              <w:t> </w:t>
            </w:r>
            <w:r>
              <w:rPr>
                <w:color w:val="231F20"/>
                <w:sz w:val="16"/>
              </w:rPr>
              <w:t>mm)</w:t>
            </w:r>
          </w:p>
          <w:p>
            <w:pPr>
              <w:pStyle w:val="TableParagraph"/>
              <w:spacing w:before="8"/>
              <w:ind w:left="96"/>
              <w:rPr>
                <w:sz w:val="16"/>
              </w:rPr>
            </w:pPr>
            <w:r>
              <w:rPr>
                <w:color w:val="231F20"/>
                <w:sz w:val="16"/>
              </w:rPr>
              <w:t>D: 24 in. (610 mm)</w:t>
            </w:r>
          </w:p>
        </w:tc>
        <w:tc>
          <w:tcPr>
            <w:tcW w:w="814" w:type="dxa"/>
            <w:vMerge w:val="restart"/>
          </w:tcPr>
          <w:p>
            <w:pPr>
              <w:pStyle w:val="TableParagraph"/>
              <w:spacing w:before="27"/>
              <w:ind w:left="95"/>
              <w:rPr>
                <w:sz w:val="16"/>
              </w:rPr>
            </w:pPr>
            <w:r>
              <w:rPr>
                <w:color w:val="231F20"/>
                <w:sz w:val="16"/>
              </w:rPr>
              <w:t>80 lb.</w:t>
            </w:r>
          </w:p>
          <w:p>
            <w:pPr>
              <w:pStyle w:val="TableParagraph"/>
              <w:spacing w:before="8"/>
              <w:ind w:left="95"/>
              <w:rPr>
                <w:sz w:val="16"/>
              </w:rPr>
            </w:pPr>
            <w:r>
              <w:rPr>
                <w:color w:val="231F20"/>
                <w:sz w:val="16"/>
              </w:rPr>
              <w:t>(36.3 kg)</w:t>
            </w:r>
          </w:p>
        </w:tc>
      </w:tr>
      <w:tr>
        <w:trPr>
          <w:trHeight w:val="457" w:hRule="atLeast"/>
        </w:trPr>
        <w:tc>
          <w:tcPr>
            <w:tcW w:w="1012" w:type="dxa"/>
          </w:tcPr>
          <w:p>
            <w:pPr>
              <w:pStyle w:val="TableParagraph"/>
              <w:spacing w:before="26"/>
              <w:ind w:left="85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Single-phase</w:t>
            </w:r>
          </w:p>
        </w:tc>
        <w:tc>
          <w:tcPr>
            <w:tcW w:w="807" w:type="dxa"/>
          </w:tcPr>
          <w:p>
            <w:pPr>
              <w:pStyle w:val="TableParagraph"/>
              <w:spacing w:before="26"/>
              <w:ind w:left="98"/>
              <w:rPr>
                <w:sz w:val="16"/>
              </w:rPr>
            </w:pPr>
            <w:r>
              <w:rPr>
                <w:color w:val="231F20"/>
                <w:sz w:val="16"/>
              </w:rPr>
              <w:t>10 – 38 V</w:t>
            </w:r>
          </w:p>
        </w:tc>
        <w:tc>
          <w:tcPr>
            <w:tcW w:w="898" w:type="dxa"/>
          </w:tcPr>
          <w:p>
            <w:pPr>
              <w:pStyle w:val="TableParagraph"/>
              <w:spacing w:before="26"/>
              <w:ind w:left="102"/>
              <w:rPr>
                <w:sz w:val="16"/>
              </w:rPr>
            </w:pPr>
            <w:r>
              <w:rPr>
                <w:color w:val="231F20"/>
                <w:sz w:val="16"/>
              </w:rPr>
              <w:t>5 – 425 A</w:t>
            </w:r>
          </w:p>
        </w:tc>
        <w:tc>
          <w:tcPr>
            <w:tcW w:w="1290" w:type="dxa"/>
          </w:tcPr>
          <w:p>
            <w:pPr>
              <w:pStyle w:val="TableParagraph"/>
              <w:spacing w:before="26"/>
              <w:ind w:left="97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300 A at 32 VDC,</w:t>
            </w:r>
          </w:p>
          <w:p>
            <w:pPr>
              <w:pStyle w:val="TableParagraph"/>
              <w:spacing w:before="8"/>
              <w:ind w:left="97"/>
              <w:rPr>
                <w:sz w:val="16"/>
              </w:rPr>
            </w:pPr>
            <w:r>
              <w:rPr>
                <w:color w:val="231F20"/>
                <w:sz w:val="16"/>
              </w:rPr>
              <w:t>60% duty cycle</w:t>
            </w:r>
          </w:p>
        </w:tc>
        <w:tc>
          <w:tcPr>
            <w:tcW w:w="481" w:type="dxa"/>
            <w:tcBorders>
              <w:right w:val="nil"/>
            </w:tcBorders>
          </w:tcPr>
          <w:p>
            <w:pPr>
              <w:pStyle w:val="TableParagraph"/>
              <w:spacing w:before="26"/>
              <w:ind w:left="105"/>
              <w:rPr>
                <w:sz w:val="16"/>
              </w:rPr>
            </w:pPr>
            <w:r>
              <w:rPr>
                <w:color w:val="231F20"/>
                <w:sz w:val="16"/>
              </w:rPr>
              <w:t>60.8</w:t>
            </w:r>
          </w:p>
        </w:tc>
        <w:tc>
          <w:tcPr>
            <w:tcW w:w="46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ind w:left="59" w:right="52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54.6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ind w:right="87"/>
              <w:jc w:val="right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29.7</w:t>
            </w:r>
          </w:p>
        </w:tc>
        <w:tc>
          <w:tcPr>
            <w:tcW w:w="4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ind w:left="56" w:right="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24.5</w:t>
            </w:r>
          </w:p>
        </w:tc>
        <w:tc>
          <w:tcPr>
            <w:tcW w:w="47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ind w:left="60" w:right="60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19.9</w:t>
            </w:r>
          </w:p>
        </w:tc>
        <w:tc>
          <w:tcPr>
            <w:tcW w:w="4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11.7</w:t>
            </w:r>
          </w:p>
        </w:tc>
        <w:tc>
          <w:tcPr>
            <w:tcW w:w="433" w:type="dxa"/>
            <w:tcBorders>
              <w:left w:val="nil"/>
            </w:tcBorders>
          </w:tcPr>
          <w:p>
            <w:pPr>
              <w:pStyle w:val="TableParagraph"/>
              <w:spacing w:before="26"/>
              <w:ind w:left="49"/>
              <w:rPr>
                <w:sz w:val="16"/>
              </w:rPr>
            </w:pPr>
            <w:r>
              <w:rPr>
                <w:color w:val="231F20"/>
                <w:sz w:val="16"/>
              </w:rPr>
              <w:t>11.2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150"/>
        <w:ind w:left="1064" w:right="0" w:firstLine="0"/>
        <w:jc w:val="left"/>
        <w:rPr>
          <w:i/>
          <w:sz w:val="16"/>
        </w:rPr>
      </w:pPr>
      <w:r>
        <w:rPr/>
        <w:drawing>
          <wp:anchor distT="0" distB="0" distL="0" distR="0" allowOverlap="1" layoutInCell="1" locked="0" behindDoc="0" simplePos="0" relativeHeight="2224">
            <wp:simplePos x="0" y="0"/>
            <wp:positionH relativeFrom="page">
              <wp:posOffset>700991</wp:posOffset>
            </wp:positionH>
            <wp:positionV relativeFrom="paragraph">
              <wp:posOffset>62723</wp:posOffset>
            </wp:positionV>
            <wp:extent cx="217222" cy="180296"/>
            <wp:effectExtent l="0" t="0" r="0" b="0"/>
            <wp:wrapNone/>
            <wp:docPr id="11" name="image4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2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22" cy="180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31F20"/>
          <w:sz w:val="16"/>
        </w:rPr>
        <w:t>Certified by Canadian Standards Association to both the Canadian and U.S. Standards.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0"/>
        </w:rPr>
      </w:pPr>
      <w:r>
        <w:rPr/>
        <w:pict>
          <v:group style="position:absolute;margin-left:54pt;margin-top:13.744234pt;width:531pt;height:22.6pt;mso-position-horizontal-relative:page;mso-position-vertical-relative:paragraph;z-index:152;mso-wrap-distance-left:0;mso-wrap-distance-right:0" coordorigin="1080,275" coordsize="10620,452">
            <v:shape style="position:absolute;left:1080;top:277;width:10620;height:450" coordorigin="1080,277" coordsize="10620,450" path="m11628,277l1152,277,1124,283,1101,298,1086,321,1080,349,1080,655,1086,683,1101,706,1124,721,1152,727,11628,727,11656,721,11679,706,11694,683,11700,655,11700,349,11694,321,11679,298,11656,283,11628,277xe" filled="true" fillcolor="#c7d9f0" stroked="false">
              <v:path arrowok="t"/>
              <v:fill type="solid"/>
            </v:shape>
            <v:shape style="position:absolute;left:1080;top:274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38"/>
                      </w:rPr>
                    </w:pPr>
                    <w:r>
                      <w:rPr>
                        <w:color w:val="007BC3"/>
                        <w:w w:val="95"/>
                        <w:sz w:val="38"/>
                      </w:rPr>
                      <w:t>Performance Data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Heading4"/>
        <w:spacing w:before="114"/>
        <w:ind w:left="5285" w:right="4696"/>
        <w:jc w:val="center"/>
      </w:pPr>
      <w:r>
        <w:rPr>
          <w:color w:val="231F20"/>
          <w:w w:val="95"/>
        </w:rPr>
        <w:t>Duty Cycle Chart</w:t>
      </w:r>
    </w:p>
    <w:p>
      <w:pPr>
        <w:spacing w:before="29"/>
        <w:ind w:left="3435" w:right="0" w:firstLine="0"/>
        <w:jc w:val="left"/>
        <w:rPr>
          <w:sz w:val="12"/>
        </w:rPr>
      </w:pPr>
      <w:r>
        <w:rPr/>
        <w:pict>
          <v:shape style="position:absolute;margin-left:203.929993pt;margin-top:4.189034pt;width:234.55pt;height:143.550pt;mso-position-horizontal-relative:page;mso-position-vertical-relative:paragraph;z-index:22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231F20"/>
                      <w:left w:val="single" w:sz="6" w:space="0" w:color="231F20"/>
                      <w:bottom w:val="single" w:sz="6" w:space="0" w:color="231F20"/>
                      <w:right w:val="single" w:sz="6" w:space="0" w:color="231F20"/>
                      <w:insideH w:val="single" w:sz="6" w:space="0" w:color="231F20"/>
                      <w:insideV w:val="single" w:sz="6" w:space="0" w:color="231F2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11"/>
                    <w:gridCol w:w="579"/>
                    <w:gridCol w:w="488"/>
                    <w:gridCol w:w="381"/>
                    <w:gridCol w:w="552"/>
                    <w:gridCol w:w="442"/>
                    <w:gridCol w:w="352"/>
                    <w:gridCol w:w="326"/>
                    <w:gridCol w:w="285"/>
                    <w:gridCol w:w="248"/>
                    <w:gridCol w:w="207"/>
                  </w:tblGrid>
                  <w:tr>
                    <w:trPr>
                      <w:trHeight w:val="338" w:hRule="atLeast"/>
                    </w:trPr>
                    <w:tc>
                      <w:tcPr>
                        <w:tcW w:w="811" w:type="dxa"/>
                        <w:tcBorders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88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81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2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2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left w:val="single" w:sz="4" w:space="0" w:color="231F20"/>
                          <w:bottom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65" w:hRule="atLeast"/>
                    </w:trPr>
                    <w:tc>
                      <w:tcPr>
                        <w:tcW w:w="811" w:type="dxa"/>
                        <w:tcBorders>
                          <w:top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-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0"/>
                            <w:sz w:val="12"/>
                          </w:rPr>
                          <w:t>3-ph</w:t>
                        </w:r>
                      </w:p>
                    </w:tc>
                    <w:tc>
                      <w:tcPr>
                        <w:tcW w:w="57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-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85"/>
                            <w:sz w:val="12"/>
                          </w:rPr>
                          <w:t>ase operatio</w:t>
                        </w: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21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1"/>
                            <w:w w:val="89"/>
                            <w:sz w:val="12"/>
                          </w:rPr>
                          <w:t>n</w:t>
                        </w:r>
                      </w:p>
                    </w:tc>
                    <w:tc>
                      <w:tcPr>
                        <w:tcW w:w="38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65" w:hRule="atLeast"/>
                    </w:trPr>
                    <w:tc>
                      <w:tcPr>
                        <w:tcW w:w="811" w:type="dxa"/>
                        <w:tcBorders>
                          <w:top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8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65" w:hRule="atLeast"/>
                    </w:trPr>
                    <w:tc>
                      <w:tcPr>
                        <w:tcW w:w="811" w:type="dxa"/>
                        <w:tcBorders>
                          <w:top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-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0"/>
                            <w:sz w:val="12"/>
                          </w:rPr>
                          <w:t>1-ph</w:t>
                        </w:r>
                      </w:p>
                    </w:tc>
                    <w:tc>
                      <w:tcPr>
                        <w:tcW w:w="57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right="-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85"/>
                            <w:sz w:val="12"/>
                          </w:rPr>
                          <w:t>ase operatio</w:t>
                        </w: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21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1"/>
                            <w:w w:val="89"/>
                            <w:sz w:val="12"/>
                          </w:rPr>
                          <w:t>n</w:t>
                        </w:r>
                      </w:p>
                    </w:tc>
                    <w:tc>
                      <w:tcPr>
                        <w:tcW w:w="38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65" w:hRule="atLeast"/>
                    </w:trPr>
                    <w:tc>
                      <w:tcPr>
                        <w:tcW w:w="811" w:type="dxa"/>
                        <w:tcBorders>
                          <w:top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8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62"/>
                          <w:ind w:left="295" w:right="-15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6</w:t>
                        </w:r>
                        <w:r>
                          <w:rPr>
                            <w:color w:val="231F20"/>
                            <w:spacing w:val="-15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7"/>
                            <w:w w:val="95"/>
                            <w:sz w:val="12"/>
                          </w:rPr>
                          <w:t>AW</w:t>
                        </w:r>
                      </w:p>
                    </w:tc>
                    <w:tc>
                      <w:tcPr>
                        <w:tcW w:w="44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62"/>
                          <w:ind w:left="-1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G power</w:t>
                        </w:r>
                      </w:p>
                    </w:tc>
                    <w:tc>
                      <w:tcPr>
                        <w:tcW w:w="3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62"/>
                          <w:ind w:left="-16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cord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491" w:hRule="atLeast"/>
                    </w:trPr>
                    <w:tc>
                      <w:tcPr>
                        <w:tcW w:w="811" w:type="dxa"/>
                        <w:tcBorders>
                          <w:top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8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295" w:right="-15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0"/>
                            <w:sz w:val="12"/>
                          </w:rPr>
                          <w:t>8</w:t>
                        </w:r>
                        <w:r>
                          <w:rPr>
                            <w:color w:val="231F20"/>
                            <w:spacing w:val="-9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2"/>
                          </w:rPr>
                          <w:t>AW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295" w:right="-29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0"/>
                            <w:sz w:val="12"/>
                          </w:rPr>
                          <w:t>(supp</w:t>
                        </w:r>
                      </w:p>
                    </w:tc>
                    <w:tc>
                      <w:tcPr>
                        <w:tcW w:w="44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line="242" w:lineRule="auto" w:before="87"/>
                          <w:ind w:left="16" w:right="-18" w:hanging="17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G power </w:t>
                        </w:r>
                        <w:r>
                          <w:rPr>
                            <w:color w:val="231F20"/>
                            <w:sz w:val="12"/>
                          </w:rPr>
                          <w:t>lied </w:t>
                        </w:r>
                        <w:r>
                          <w:rPr>
                            <w:color w:val="231F20"/>
                            <w:spacing w:val="-5"/>
                            <w:sz w:val="12"/>
                          </w:rPr>
                          <w:t>with</w:t>
                        </w:r>
                      </w:p>
                    </w:tc>
                    <w:tc>
                      <w:tcPr>
                        <w:tcW w:w="352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line="242" w:lineRule="auto" w:before="87"/>
                          <w:ind w:right="27" w:hanging="17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cord </w:t>
                        </w:r>
                        <w:r>
                          <w:rPr>
                            <w:color w:val="231F20"/>
                            <w:w w:val="90"/>
                            <w:sz w:val="12"/>
                          </w:rPr>
                          <w:t>power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-28" w:right="-29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0"/>
                            <w:sz w:val="12"/>
                          </w:rPr>
                          <w:t>source)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689" w:hRule="atLeast"/>
                    </w:trPr>
                    <w:tc>
                      <w:tcPr>
                        <w:tcW w:w="811" w:type="dxa"/>
                        <w:tcBorders>
                          <w:top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79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88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81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2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2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52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26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top w:val="single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7" w:type="dxa"/>
                        <w:tcBorders>
                          <w:top w:val="single" w:sz="4" w:space="0" w:color="231F20"/>
                          <w:left w:val="single" w:sz="4" w:space="0" w:color="231F2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231F20"/>
          <w:sz w:val="12"/>
        </w:rPr>
        <w:t>500</w:t>
      </w:r>
    </w:p>
    <w:p>
      <w:pPr>
        <w:spacing w:before="95"/>
        <w:ind w:left="3435" w:right="0" w:firstLine="0"/>
        <w:jc w:val="left"/>
        <w:rPr>
          <w:sz w:val="12"/>
        </w:rPr>
      </w:pPr>
      <w:r>
        <w:rPr/>
        <w:pict>
          <v:group style="position:absolute;margin-left:203.779999pt;margin-top:8.870822pt;width:234.5pt;height:91.15pt;mso-position-horizontal-relative:page;mso-position-vertical-relative:paragraph;z-index:2248" coordorigin="4076,177" coordsize="4690,1823">
            <v:shape style="position:absolute;left:4085;top:187;width:3604;height:364" coordorigin="4086,187" coordsize="3604,364" path="m4086,187l6343,187,7689,551e" filled="false" stroked="true" strokeweight="1pt" strokecolor="#231f20">
              <v:path arrowok="t"/>
              <v:stroke dashstyle="solid"/>
            </v:shape>
            <v:line style="position:absolute" from="7689,551" to="8755,1045" stroked="true" strokeweight="1pt" strokecolor="#231f20">
              <v:stroke dashstyle="solid"/>
            </v:line>
            <v:shape style="position:absolute;left:4085;top:826;width:4670;height:512" coordorigin="4086,826" coordsize="4670,512" path="m4086,826l7689,826,8755,1338e" filled="false" stroked="true" strokeweight="1pt" strokecolor="#231f20">
              <v:path arrowok="t"/>
              <v:stroke dashstyle="solid"/>
            </v:shape>
            <v:line style="position:absolute" from="6895,826" to="8755,1678" stroked="true" strokeweight="1pt" strokecolor="#231f20">
              <v:stroke dashstyle="solid"/>
            </v:line>
            <v:shape style="position:absolute;left:4181;top:316;width:3898;height:1684" coordorigin="4181,316" coordsize="3898,1684" path="m5702,506l5681,319,4181,316,4202,503,5702,506m5708,927l4202,916,4202,1123,5694,1134,5708,927m7590,1234l6390,1234,6390,1441,7576,1441,7590,1234m8079,1624l6420,1624,6420,2000,8065,2000,8079,1624e" filled="true" fillcolor="#ffffff" stroked="false">
              <v:path arrowok="t"/>
              <v:fill type="solid"/>
            </v:shape>
            <v:line style="position:absolute" from="7569,1322" to="8118,1048" stroked="true" strokeweight=".5pt" strokecolor="#231f20">
              <v:stroke dashstyle="solid"/>
            </v:line>
            <v:line style="position:absolute" from="7569,1728" to="8159,1418" stroked="true" strokeweight=".5pt" strokecolor="#231f20">
              <v:stroke dashstyle="solid"/>
            </v:line>
            <w10:wrap type="none"/>
          </v:group>
        </w:pict>
      </w:r>
      <w:r>
        <w:rPr>
          <w:color w:val="231F20"/>
          <w:sz w:val="12"/>
        </w:rPr>
        <w:t>425</w:t>
      </w:r>
    </w:p>
    <w:p>
      <w:pPr>
        <w:spacing w:before="23"/>
        <w:ind w:left="3435" w:right="0" w:firstLine="0"/>
        <w:jc w:val="left"/>
        <w:rPr>
          <w:sz w:val="12"/>
        </w:rPr>
      </w:pPr>
      <w:r>
        <w:rPr>
          <w:color w:val="231F20"/>
          <w:sz w:val="12"/>
        </w:rPr>
        <w:t>400</w:t>
      </w:r>
    </w:p>
    <w:p>
      <w:pPr>
        <w:spacing w:before="95"/>
        <w:ind w:left="3435" w:right="0" w:firstLine="0"/>
        <w:jc w:val="left"/>
        <w:rPr>
          <w:sz w:val="12"/>
        </w:rPr>
      </w:pPr>
      <w:r>
        <w:rPr>
          <w:color w:val="231F20"/>
          <w:sz w:val="12"/>
        </w:rPr>
        <w:t>350</w:t>
      </w:r>
    </w:p>
    <w:p>
      <w:pPr>
        <w:pStyle w:val="BodyText"/>
        <w:spacing w:before="11"/>
        <w:rPr>
          <w:sz w:val="11"/>
        </w:rPr>
      </w:pPr>
    </w:p>
    <w:p>
      <w:pPr>
        <w:spacing w:before="0"/>
        <w:ind w:left="3435" w:right="0" w:firstLine="0"/>
        <w:jc w:val="left"/>
        <w:rPr>
          <w:sz w:val="12"/>
        </w:rPr>
      </w:pPr>
      <w:r>
        <w:rPr/>
        <w:pict>
          <v:shape style="position:absolute;margin-left:173.335999pt;margin-top:-1.182360pt;width:11.75pt;height:57.8pt;mso-position-horizontal-relative:page;mso-position-vertical-relative:paragraph;z-index:2272" type="#_x0000_t202" filled="false" stroked="false">
            <v:textbox inset="0,0,0,0" style="layout-flow:vertical;mso-layout-flow-alt:bottom-to-top">
              <w:txbxContent>
                <w:p>
                  <w:pPr>
                    <w:spacing w:before="28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w w:val="90"/>
                      <w:sz w:val="16"/>
                    </w:rPr>
                    <w:t>Welding</w:t>
                  </w:r>
                  <w:r>
                    <w:rPr>
                      <w:color w:val="231F20"/>
                      <w:spacing w:val="-15"/>
                      <w:w w:val="90"/>
                      <w:sz w:val="16"/>
                    </w:rPr>
                    <w:t> </w:t>
                  </w:r>
                  <w:r>
                    <w:rPr>
                      <w:color w:val="231F20"/>
                      <w:w w:val="90"/>
                      <w:sz w:val="16"/>
                    </w:rPr>
                    <w:t>Amperes</w:t>
                  </w:r>
                </w:p>
              </w:txbxContent>
            </v:textbox>
            <w10:wrap type="none"/>
          </v:shape>
        </w:pict>
      </w:r>
      <w:r>
        <w:rPr>
          <w:color w:val="231F20"/>
          <w:sz w:val="12"/>
        </w:rPr>
        <w:t>300</w:t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3435" w:right="0" w:firstLine="0"/>
        <w:jc w:val="left"/>
        <w:rPr>
          <w:sz w:val="12"/>
        </w:rPr>
      </w:pPr>
      <w:r>
        <w:rPr>
          <w:color w:val="231F20"/>
          <w:sz w:val="12"/>
        </w:rPr>
        <w:t>250</w:t>
      </w:r>
    </w:p>
    <w:p>
      <w:pPr>
        <w:pStyle w:val="BodyText"/>
        <w:spacing w:before="7"/>
        <w:rPr>
          <w:sz w:val="20"/>
        </w:rPr>
      </w:pPr>
    </w:p>
    <w:p>
      <w:pPr>
        <w:spacing w:before="1"/>
        <w:ind w:left="3435" w:right="0" w:firstLine="0"/>
        <w:jc w:val="left"/>
        <w:rPr>
          <w:sz w:val="12"/>
        </w:rPr>
      </w:pPr>
      <w:r>
        <w:rPr>
          <w:color w:val="231F20"/>
          <w:sz w:val="12"/>
        </w:rPr>
        <w:t>200</w:t>
      </w:r>
    </w:p>
    <w:p>
      <w:pPr>
        <w:pStyle w:val="BodyText"/>
        <w:rPr>
          <w:sz w:val="14"/>
        </w:rPr>
      </w:pPr>
    </w:p>
    <w:p>
      <w:pPr>
        <w:pStyle w:val="BodyText"/>
        <w:spacing w:before="6"/>
        <w:rPr>
          <w:sz w:val="17"/>
        </w:rPr>
      </w:pPr>
    </w:p>
    <w:p>
      <w:pPr>
        <w:spacing w:before="0"/>
        <w:ind w:left="3435" w:right="0" w:firstLine="0"/>
        <w:jc w:val="left"/>
        <w:rPr>
          <w:sz w:val="12"/>
        </w:rPr>
      </w:pPr>
      <w:r>
        <w:rPr>
          <w:color w:val="231F20"/>
          <w:sz w:val="12"/>
        </w:rPr>
        <w:t>150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0" w:footer="480" w:top="540" w:bottom="660" w:left="420" w:right="420"/>
        </w:sectPr>
      </w:pPr>
    </w:p>
    <w:p>
      <w:pPr>
        <w:spacing w:line="130" w:lineRule="exact" w:before="107"/>
        <w:ind w:left="3404" w:right="2338" w:firstLine="0"/>
        <w:jc w:val="center"/>
        <w:rPr>
          <w:sz w:val="12"/>
        </w:rPr>
      </w:pPr>
      <w:r>
        <w:rPr>
          <w:color w:val="231F20"/>
          <w:sz w:val="12"/>
        </w:rPr>
        <w:t>100</w:t>
      </w:r>
    </w:p>
    <w:p>
      <w:pPr>
        <w:tabs>
          <w:tab w:pos="4414" w:val="left" w:leader="none"/>
          <w:tab w:pos="5001" w:val="left" w:leader="none"/>
          <w:tab w:pos="5471" w:val="left" w:leader="none"/>
          <w:tab w:pos="5863" w:val="left" w:leader="none"/>
        </w:tabs>
        <w:spacing w:line="130" w:lineRule="exact" w:before="0"/>
        <w:ind w:left="3605" w:right="0" w:firstLine="0"/>
        <w:jc w:val="left"/>
        <w:rPr>
          <w:sz w:val="12"/>
        </w:rPr>
      </w:pPr>
      <w:r>
        <w:rPr>
          <w:color w:val="231F20"/>
          <w:sz w:val="12"/>
        </w:rPr>
        <w:t>10</w:t>
        <w:tab/>
        <w:t>15</w:t>
        <w:tab/>
        <w:t>20</w:t>
        <w:tab/>
        <w:t>25</w:t>
        <w:tab/>
      </w:r>
      <w:r>
        <w:rPr>
          <w:color w:val="231F20"/>
          <w:spacing w:val="-10"/>
          <w:sz w:val="12"/>
        </w:rPr>
        <w:t>30</w:t>
      </w:r>
    </w:p>
    <w:p>
      <w:pPr>
        <w:pStyle w:val="BodyText"/>
        <w:spacing w:before="9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tabs>
          <w:tab w:pos="833" w:val="left" w:leader="none"/>
          <w:tab w:pos="1185" w:val="left" w:leader="none"/>
          <w:tab w:pos="1511" w:val="left" w:leader="none"/>
        </w:tabs>
        <w:spacing w:before="0"/>
        <w:ind w:left="391" w:right="0" w:firstLine="0"/>
        <w:jc w:val="left"/>
        <w:rPr>
          <w:sz w:val="12"/>
        </w:rPr>
      </w:pPr>
      <w:r>
        <w:rPr>
          <w:color w:val="231F20"/>
          <w:sz w:val="12"/>
        </w:rPr>
        <w:t>40</w:t>
        <w:tab/>
        <w:t>50</w:t>
        <w:tab/>
        <w:t>60</w:t>
        <w:tab/>
      </w:r>
      <w:r>
        <w:rPr>
          <w:color w:val="231F20"/>
          <w:spacing w:val="-10"/>
          <w:sz w:val="12"/>
        </w:rPr>
        <w:t>70</w:t>
      </w:r>
    </w:p>
    <w:p>
      <w:pPr>
        <w:pStyle w:val="BodyText"/>
        <w:spacing w:before="9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124" w:right="0" w:firstLine="0"/>
        <w:jc w:val="left"/>
        <w:rPr>
          <w:sz w:val="12"/>
        </w:rPr>
      </w:pPr>
      <w:r>
        <w:rPr>
          <w:color w:val="231F20"/>
          <w:sz w:val="12"/>
        </w:rPr>
        <w:t>80 90 100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580" w:bottom="0" w:left="420" w:right="420"/>
          <w:cols w:num="3" w:equalWidth="0">
            <w:col w:w="5984" w:space="40"/>
            <w:col w:w="1632" w:space="39"/>
            <w:col w:w="3705"/>
          </w:cols>
        </w:sectPr>
      </w:pPr>
    </w:p>
    <w:p>
      <w:pPr>
        <w:spacing w:before="89"/>
        <w:ind w:left="5285" w:right="4609" w:firstLine="0"/>
        <w:jc w:val="center"/>
        <w:rPr>
          <w:sz w:val="16"/>
        </w:rPr>
      </w:pPr>
      <w:r>
        <w:rPr>
          <w:color w:val="231F20"/>
          <w:sz w:val="16"/>
        </w:rPr>
        <w:t>% Duty Cycle</w:t>
      </w:r>
    </w:p>
    <w:p>
      <w:pPr>
        <w:spacing w:after="0"/>
        <w:jc w:val="center"/>
        <w:rPr>
          <w:sz w:val="16"/>
        </w:rPr>
        <w:sectPr>
          <w:type w:val="continuous"/>
          <w:pgSz w:w="12240" w:h="15840"/>
          <w:pgMar w:top="580" w:bottom="0" w:left="420" w:right="420"/>
        </w:sectPr>
      </w:pPr>
    </w:p>
    <w:p>
      <w:pPr>
        <w:pStyle w:val="BodyText"/>
        <w:ind w:left="119"/>
        <w:rPr>
          <w:sz w:val="20"/>
        </w:rPr>
      </w:pPr>
      <w:r>
        <w:rPr>
          <w:sz w:val="20"/>
        </w:rPr>
        <w:pict>
          <v:group style="width:531pt;height:22.6pt;mso-position-horizontal-relative:char;mso-position-vertical-relative:line" coordorigin="0,0" coordsize="10620,452">
            <v:shape style="position:absolute;left:0;top:2;width:10620;height:450" coordorigin="0,2" coordsize="10620,450" path="m10548,2l72,2,44,8,21,24,6,46,0,74,0,380,6,408,21,431,44,446,72,452,10548,452,10576,446,10599,431,10614,408,10620,380,10620,74,10614,46,10599,24,10576,8,10548,2xe" filled="true" fillcolor="#c7d9f0" stroked="false">
              <v:path arrowok="t"/>
              <v:fill type="solid"/>
            </v:shape>
            <v:shape style="position:absolute;left:0;top:0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38"/>
                      </w:rPr>
                    </w:pPr>
                    <w:r>
                      <w:rPr>
                        <w:color w:val="007BC3"/>
                        <w:spacing w:val="-4"/>
                        <w:w w:val="83"/>
                        <w:sz w:val="38"/>
                      </w:rPr>
                      <w:t>Genuin</w:t>
                    </w:r>
                    <w:r>
                      <w:rPr>
                        <w:color w:val="007BC3"/>
                        <w:w w:val="83"/>
                        <w:sz w:val="38"/>
                      </w:rPr>
                      <w:t>e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93"/>
                        <w:sz w:val="38"/>
                      </w:rPr>
                      <w:t>Mille</w:t>
                    </w:r>
                    <w:r>
                      <w:rPr>
                        <w:color w:val="007BC3"/>
                        <w:spacing w:val="9"/>
                        <w:w w:val="93"/>
                        <w:sz w:val="38"/>
                      </w:rPr>
                      <w:t>r</w:t>
                    </w:r>
                    <w:r>
                      <w:rPr>
                        <w:color w:val="007BC3"/>
                        <w:w w:val="108"/>
                        <w:position w:val="15"/>
                        <w:sz w:val="10"/>
                      </w:rPr>
                      <w:t>®</w:t>
                    </w:r>
                    <w:r>
                      <w:rPr>
                        <w:color w:val="007BC3"/>
                        <w:position w:val="15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11"/>
                        <w:position w:val="15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4"/>
                        <w:sz w:val="38"/>
                      </w:rPr>
                      <w:t>Accessories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header="0" w:footer="481" w:top="540" w:bottom="680" w:left="420" w:right="420"/>
        </w:sectPr>
      </w:pPr>
    </w:p>
    <w:p>
      <w:pPr>
        <w:pStyle w:val="Heading2"/>
        <w:spacing w:before="73"/>
        <w:jc w:val="right"/>
      </w:pPr>
      <w:r>
        <w:rPr/>
        <w:pict>
          <v:line style="position:absolute;mso-position-horizontal-relative:page;mso-position-vertical-relative:paragraph;z-index:2512" from="208.488007pt,21.747829pt" to="376.512007pt,21.747829pt" stroked="true" strokeweight=".5pt" strokecolor="#231f2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2608">
            <wp:simplePos x="0" y="0"/>
            <wp:positionH relativeFrom="page">
              <wp:posOffset>366306</wp:posOffset>
            </wp:positionH>
            <wp:positionV relativeFrom="paragraph">
              <wp:posOffset>97367</wp:posOffset>
            </wp:positionV>
            <wp:extent cx="1371028" cy="1892300"/>
            <wp:effectExtent l="0" t="0" r="0" b="0"/>
            <wp:wrapNone/>
            <wp:docPr id="13" name="image4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3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028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Remote Controls</w:t>
      </w:r>
    </w:p>
    <w:p>
      <w:pPr>
        <w:pStyle w:val="BodyText"/>
        <w:spacing w:before="4" w:after="39"/>
        <w:rPr>
          <w:sz w:val="17"/>
        </w:rPr>
      </w:pPr>
    </w:p>
    <w:p>
      <w:pPr>
        <w:pStyle w:val="BodyText"/>
        <w:ind w:left="3776"/>
        <w:rPr>
          <w:sz w:val="20"/>
        </w:rPr>
      </w:pPr>
      <w:r>
        <w:rPr>
          <w:sz w:val="20"/>
        </w:rPr>
        <w:drawing>
          <wp:inline distT="0" distB="0" distL="0" distR="0">
            <wp:extent cx="972691" cy="828103"/>
            <wp:effectExtent l="0" t="0" r="0" b="0"/>
            <wp:docPr id="15" name="image4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691" cy="828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"/>
        <w:rPr>
          <w:sz w:val="24"/>
        </w:rPr>
      </w:pPr>
    </w:p>
    <w:p>
      <w:pPr>
        <w:spacing w:line="249" w:lineRule="auto" w:before="0"/>
        <w:ind w:left="-9" w:right="185" w:hanging="2"/>
        <w:jc w:val="left"/>
        <w:rPr>
          <w:sz w:val="18"/>
        </w:rPr>
      </w:pPr>
      <w:r>
        <w:rPr>
          <w:b/>
          <w:color w:val="231F20"/>
          <w:sz w:val="18"/>
        </w:rPr>
        <w:t>Wireless </w:t>
      </w:r>
      <w:r>
        <w:rPr>
          <w:b/>
          <w:color w:val="231F20"/>
          <w:spacing w:val="-2"/>
          <w:sz w:val="18"/>
        </w:rPr>
        <w:t>Remote </w:t>
      </w:r>
      <w:r>
        <w:rPr>
          <w:b/>
          <w:color w:val="231F20"/>
          <w:w w:val="90"/>
          <w:sz w:val="18"/>
        </w:rPr>
        <w:t>Foot Control </w:t>
      </w:r>
      <w:r>
        <w:rPr>
          <w:b/>
          <w:color w:val="231F20"/>
          <w:spacing w:val="-5"/>
          <w:w w:val="90"/>
          <w:sz w:val="18"/>
        </w:rPr>
        <w:t>300429 </w:t>
      </w:r>
      <w:r>
        <w:rPr>
          <w:color w:val="231F20"/>
          <w:sz w:val="18"/>
        </w:rPr>
        <w:t>For remote current </w:t>
      </w:r>
      <w:r>
        <w:rPr>
          <w:color w:val="231F20"/>
          <w:w w:val="95"/>
          <w:sz w:val="18"/>
        </w:rPr>
        <w:t>and </w:t>
      </w:r>
      <w:r>
        <w:rPr>
          <w:color w:val="231F20"/>
          <w:spacing w:val="-6"/>
          <w:w w:val="95"/>
          <w:sz w:val="18"/>
        </w:rPr>
        <w:t>contactor control.</w:t>
      </w:r>
    </w:p>
    <w:p>
      <w:pPr>
        <w:pStyle w:val="BodyText"/>
        <w:spacing w:line="249" w:lineRule="auto" w:before="3"/>
        <w:ind w:left="-9" w:right="23"/>
      </w:pPr>
      <w:r>
        <w:rPr>
          <w:color w:val="231F20"/>
          <w:spacing w:val="-6"/>
          <w:w w:val="95"/>
        </w:rPr>
        <w:t>Receiver </w:t>
      </w:r>
      <w:r>
        <w:rPr>
          <w:color w:val="231F20"/>
          <w:w w:val="95"/>
        </w:rPr>
        <w:t>plugs directly </w:t>
      </w:r>
      <w:r>
        <w:rPr>
          <w:color w:val="231F20"/>
          <w:spacing w:val="-4"/>
          <w:w w:val="90"/>
        </w:rPr>
        <w:t>into the </w:t>
      </w:r>
      <w:r>
        <w:rPr>
          <w:color w:val="231F20"/>
          <w:spacing w:val="-5"/>
          <w:w w:val="90"/>
        </w:rPr>
        <w:t>14-pin receptacle</w:t>
      </w:r>
    </w:p>
    <w:p>
      <w:pPr>
        <w:pStyle w:val="BodyText"/>
        <w:spacing w:line="126" w:lineRule="exact" w:before="2"/>
        <w:ind w:left="-9"/>
      </w:pPr>
      <w:r>
        <w:rPr>
          <w:color w:val="231F20"/>
        </w:rPr>
        <w:t>of Miller machine.</w:t>
      </w:r>
    </w:p>
    <w:p>
      <w:pPr>
        <w:pStyle w:val="Heading4"/>
        <w:spacing w:line="249" w:lineRule="auto" w:before="105"/>
        <w:ind w:left="156" w:right="1298"/>
      </w:pPr>
      <w:r>
        <w:rPr>
          <w:b w:val="0"/>
        </w:rPr>
        <w:br w:type="column"/>
      </w:r>
      <w:r>
        <w:rPr>
          <w:color w:val="231F20"/>
          <w:w w:val="85"/>
        </w:rPr>
        <w:t>Extension</w:t>
      </w:r>
      <w:r>
        <w:rPr>
          <w:color w:val="231F20"/>
          <w:spacing w:val="-24"/>
          <w:w w:val="85"/>
        </w:rPr>
        <w:t> </w:t>
      </w:r>
      <w:r>
        <w:rPr>
          <w:color w:val="231F20"/>
          <w:w w:val="85"/>
        </w:rPr>
        <w:t>Cables</w:t>
      </w:r>
      <w:r>
        <w:rPr>
          <w:color w:val="231F20"/>
          <w:spacing w:val="-23"/>
          <w:w w:val="85"/>
        </w:rPr>
        <w:t> </w:t>
      </w:r>
      <w:r>
        <w:rPr>
          <w:color w:val="231F20"/>
          <w:w w:val="85"/>
        </w:rPr>
        <w:t>for</w:t>
      </w:r>
      <w:r>
        <w:rPr>
          <w:color w:val="231F20"/>
          <w:spacing w:val="-24"/>
          <w:w w:val="85"/>
        </w:rPr>
        <w:t> </w:t>
      </w:r>
      <w:r>
        <w:rPr>
          <w:color w:val="231F20"/>
          <w:w w:val="85"/>
        </w:rPr>
        <w:t>Remote</w:t>
      </w:r>
      <w:r>
        <w:rPr>
          <w:color w:val="231F20"/>
          <w:spacing w:val="-23"/>
          <w:w w:val="85"/>
        </w:rPr>
        <w:t> </w:t>
      </w:r>
      <w:r>
        <w:rPr>
          <w:color w:val="231F20"/>
          <w:w w:val="85"/>
        </w:rPr>
        <w:t>Controls </w:t>
      </w:r>
      <w:r>
        <w:rPr>
          <w:color w:val="231F20"/>
          <w:w w:val="95"/>
        </w:rPr>
        <w:t>and</w:t>
      </w:r>
      <w:r>
        <w:rPr>
          <w:color w:val="231F20"/>
          <w:spacing w:val="-16"/>
          <w:w w:val="95"/>
        </w:rPr>
        <w:t> </w:t>
      </w:r>
      <w:r>
        <w:rPr>
          <w:color w:val="231F20"/>
          <w:w w:val="95"/>
        </w:rPr>
        <w:t>24</w:t>
      </w:r>
      <w:r>
        <w:rPr>
          <w:color w:val="231F20"/>
          <w:spacing w:val="-15"/>
          <w:w w:val="95"/>
        </w:rPr>
        <w:t> </w:t>
      </w:r>
      <w:r>
        <w:rPr>
          <w:color w:val="231F20"/>
          <w:w w:val="95"/>
        </w:rPr>
        <w:t>VAC</w:t>
      </w:r>
      <w:r>
        <w:rPr>
          <w:color w:val="231F20"/>
          <w:spacing w:val="-15"/>
          <w:w w:val="95"/>
        </w:rPr>
        <w:t> </w:t>
      </w:r>
      <w:r>
        <w:rPr>
          <w:color w:val="231F20"/>
          <w:w w:val="95"/>
        </w:rPr>
        <w:t>Wire</w:t>
      </w:r>
      <w:r>
        <w:rPr>
          <w:color w:val="231F20"/>
          <w:spacing w:val="-15"/>
          <w:w w:val="95"/>
        </w:rPr>
        <w:t> </w:t>
      </w:r>
      <w:r>
        <w:rPr>
          <w:color w:val="231F20"/>
          <w:w w:val="95"/>
        </w:rPr>
        <w:t>Feeders</w:t>
      </w:r>
    </w:p>
    <w:p>
      <w:pPr>
        <w:spacing w:before="2"/>
        <w:ind w:left="156" w:right="0" w:firstLine="0"/>
        <w:jc w:val="left"/>
        <w:rPr>
          <w:sz w:val="18"/>
        </w:rPr>
      </w:pPr>
      <w:r>
        <w:rPr>
          <w:b/>
          <w:color w:val="231F20"/>
          <w:w w:val="95"/>
          <w:sz w:val="18"/>
        </w:rPr>
        <w:t>242208025</w:t>
      </w:r>
      <w:r>
        <w:rPr>
          <w:b/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25</w:t>
      </w:r>
      <w:r>
        <w:rPr>
          <w:color w:val="231F20"/>
          <w:spacing w:val="-26"/>
          <w:w w:val="95"/>
          <w:sz w:val="18"/>
        </w:rPr>
        <w:t> </w:t>
      </w:r>
      <w:r>
        <w:rPr>
          <w:color w:val="231F20"/>
          <w:w w:val="95"/>
          <w:sz w:val="18"/>
        </w:rPr>
        <w:t>ft.</w:t>
      </w:r>
      <w:r>
        <w:rPr>
          <w:color w:val="231F20"/>
          <w:spacing w:val="-25"/>
          <w:w w:val="95"/>
          <w:sz w:val="18"/>
        </w:rPr>
        <w:t> </w:t>
      </w:r>
      <w:r>
        <w:rPr>
          <w:color w:val="231F20"/>
          <w:w w:val="95"/>
          <w:sz w:val="18"/>
        </w:rPr>
        <w:t>(7.6</w:t>
      </w:r>
      <w:r>
        <w:rPr>
          <w:color w:val="231F20"/>
          <w:spacing w:val="-25"/>
          <w:w w:val="95"/>
          <w:sz w:val="18"/>
        </w:rPr>
        <w:t> </w:t>
      </w:r>
      <w:r>
        <w:rPr>
          <w:color w:val="231F20"/>
          <w:w w:val="95"/>
          <w:sz w:val="18"/>
        </w:rPr>
        <w:t>m)</w:t>
      </w:r>
    </w:p>
    <w:p>
      <w:pPr>
        <w:spacing w:before="9"/>
        <w:ind w:left="156" w:right="0" w:firstLine="0"/>
        <w:jc w:val="left"/>
        <w:rPr>
          <w:sz w:val="18"/>
        </w:rPr>
      </w:pPr>
      <w:r>
        <w:rPr>
          <w:b/>
          <w:color w:val="231F20"/>
          <w:sz w:val="18"/>
        </w:rPr>
        <w:t>242208050 </w:t>
      </w:r>
      <w:r>
        <w:rPr>
          <w:color w:val="231F20"/>
          <w:sz w:val="18"/>
        </w:rPr>
        <w:t>50 ft. (15 m)</w:t>
      </w:r>
    </w:p>
    <w:p>
      <w:pPr>
        <w:spacing w:before="9"/>
        <w:ind w:left="156" w:right="0" w:firstLine="0"/>
        <w:jc w:val="left"/>
        <w:rPr>
          <w:sz w:val="18"/>
        </w:rPr>
      </w:pPr>
      <w:r>
        <w:rPr>
          <w:b/>
          <w:color w:val="231F20"/>
          <w:sz w:val="18"/>
        </w:rPr>
        <w:t>242208080 </w:t>
      </w:r>
      <w:r>
        <w:rPr>
          <w:color w:val="231F20"/>
          <w:sz w:val="18"/>
        </w:rPr>
        <w:t>80 ft. (24.3 m)</w:t>
      </w:r>
    </w:p>
    <w:p>
      <w:pPr>
        <w:pStyle w:val="BodyText"/>
        <w:spacing w:line="249" w:lineRule="auto" w:before="9"/>
        <w:ind w:left="156" w:right="866"/>
      </w:pPr>
      <w:r>
        <w:rPr>
          <w:color w:val="231F20"/>
          <w:w w:val="95"/>
        </w:rPr>
        <w:t>14-pin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plug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14-pin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socket.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Not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for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use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with XR-AlumaFeed</w:t>
      </w:r>
      <w:r>
        <w:rPr>
          <w:color w:val="231F20"/>
          <w:w w:val="95"/>
          <w:position w:val="6"/>
          <w:sz w:val="10"/>
        </w:rPr>
        <w:t>®</w:t>
      </w:r>
      <w:r>
        <w:rPr>
          <w:color w:val="231F20"/>
          <w:spacing w:val="-10"/>
          <w:w w:val="95"/>
          <w:position w:val="6"/>
          <w:sz w:val="10"/>
        </w:rPr>
        <w:t> </w:t>
      </w:r>
      <w:r>
        <w:rPr>
          <w:color w:val="231F20"/>
          <w:w w:val="95"/>
        </w:rPr>
        <w:t>or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70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Series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MPa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feeder.</w:t>
      </w:r>
    </w:p>
    <w:p>
      <w:pPr>
        <w:spacing w:after="0" w:line="249" w:lineRule="auto"/>
        <w:sectPr>
          <w:type w:val="continuous"/>
          <w:pgSz w:w="12240" w:h="15840"/>
          <w:pgMar w:top="580" w:bottom="0" w:left="420" w:right="420"/>
          <w:cols w:num="3" w:equalWidth="0">
            <w:col w:w="5372" w:space="40"/>
            <w:col w:w="1733" w:space="78"/>
            <w:col w:w="4177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0"/>
        </w:rPr>
      </w:pPr>
    </w:p>
    <w:p>
      <w:pPr>
        <w:pStyle w:val="Heading4"/>
        <w:ind w:left="120"/>
      </w:pPr>
      <w:r>
        <w:rPr>
          <w:color w:val="231F20"/>
          <w:w w:val="95"/>
        </w:rPr>
        <w:t>MIGRunner</w:t>
      </w:r>
      <w:r>
        <w:rPr>
          <w:b w:val="0"/>
          <w:color w:val="231F20"/>
          <w:w w:val="95"/>
          <w:position w:val="4"/>
          <w:sz w:val="10"/>
        </w:rPr>
        <w:t>™ </w:t>
      </w:r>
      <w:r>
        <w:rPr>
          <w:color w:val="231F20"/>
          <w:w w:val="95"/>
        </w:rPr>
        <w:t>Cart</w:t>
      </w:r>
    </w:p>
    <w:p>
      <w:pPr>
        <w:spacing w:before="9"/>
        <w:ind w:left="119" w:right="0" w:firstLine="0"/>
        <w:jc w:val="left"/>
        <w:rPr>
          <w:sz w:val="18"/>
        </w:rPr>
      </w:pPr>
      <w:r>
        <w:rPr>
          <w:b/>
          <w:color w:val="231F20"/>
          <w:sz w:val="18"/>
        </w:rPr>
        <w:t>195445 </w:t>
      </w:r>
      <w:r>
        <w:rPr>
          <w:color w:val="231F20"/>
          <w:sz w:val="18"/>
        </w:rPr>
        <w:t>For single feeders</w:t>
      </w:r>
    </w:p>
    <w:p>
      <w:pPr>
        <w:pStyle w:val="BodyText"/>
        <w:spacing w:line="249" w:lineRule="auto" w:before="9"/>
        <w:ind w:left="119" w:right="66"/>
        <w:jc w:val="both"/>
      </w:pPr>
      <w:r>
        <w:rPr>
          <w:color w:val="231F20"/>
          <w:w w:val="90"/>
        </w:rPr>
        <w:t>Small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footprint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easily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maneuverable,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with </w:t>
      </w:r>
      <w:r>
        <w:rPr>
          <w:color w:val="231F20"/>
          <w:w w:val="95"/>
        </w:rPr>
        <w:t>dual-cylinder</w:t>
      </w:r>
      <w:r>
        <w:rPr>
          <w:color w:val="231F20"/>
          <w:spacing w:val="-34"/>
          <w:w w:val="95"/>
        </w:rPr>
        <w:t> </w:t>
      </w:r>
      <w:r>
        <w:rPr>
          <w:color w:val="231F20"/>
          <w:w w:val="95"/>
        </w:rPr>
        <w:t>rack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low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enough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that</w:t>
      </w:r>
      <w:r>
        <w:rPr>
          <w:color w:val="231F20"/>
          <w:spacing w:val="-34"/>
          <w:w w:val="95"/>
        </w:rPr>
        <w:t> </w:t>
      </w:r>
      <w:r>
        <w:rPr>
          <w:color w:val="231F20"/>
          <w:w w:val="95"/>
        </w:rPr>
        <w:t>you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do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2"/>
          <w:w w:val="95"/>
        </w:rPr>
        <w:t>not </w:t>
      </w:r>
      <w:r>
        <w:rPr>
          <w:color w:val="231F20"/>
          <w:w w:val="90"/>
        </w:rPr>
        <w:t>have</w:t>
      </w:r>
      <w:r>
        <w:rPr>
          <w:color w:val="231F20"/>
          <w:spacing w:val="-20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lift</w:t>
      </w:r>
      <w:r>
        <w:rPr>
          <w:color w:val="231F20"/>
          <w:spacing w:val="-20"/>
          <w:w w:val="90"/>
        </w:rPr>
        <w:t> </w:t>
      </w:r>
      <w:r>
        <w:rPr>
          <w:color w:val="231F20"/>
          <w:w w:val="90"/>
        </w:rPr>
        <w:t>bottles.</w:t>
      </w:r>
      <w:r>
        <w:rPr>
          <w:color w:val="231F20"/>
          <w:spacing w:val="-20"/>
          <w:w w:val="90"/>
        </w:rPr>
        <w:t> </w:t>
      </w:r>
      <w:r>
        <w:rPr>
          <w:color w:val="231F20"/>
          <w:w w:val="90"/>
        </w:rPr>
        <w:t>Durable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ergonomic</w:t>
      </w:r>
      <w:r>
        <w:rPr>
          <w:color w:val="231F20"/>
          <w:spacing w:val="-20"/>
          <w:w w:val="90"/>
        </w:rPr>
        <w:t> </w:t>
      </w:r>
      <w:r>
        <w:rPr>
          <w:color w:val="231F20"/>
          <w:w w:val="90"/>
        </w:rPr>
        <w:t>handles </w:t>
      </w:r>
      <w:r>
        <w:rPr>
          <w:color w:val="231F20"/>
        </w:rPr>
        <w:t>are</w:t>
      </w:r>
      <w:r>
        <w:rPr>
          <w:color w:val="231F20"/>
          <w:spacing w:val="-15"/>
        </w:rPr>
        <w:t> </w:t>
      </w:r>
      <w:r>
        <w:rPr>
          <w:color w:val="231F20"/>
        </w:rPr>
        <w:t>designed</w:t>
      </w:r>
      <w:r>
        <w:rPr>
          <w:color w:val="231F20"/>
          <w:spacing w:val="-15"/>
        </w:rPr>
        <w:t> </w:t>
      </w:r>
      <w:r>
        <w:rPr>
          <w:color w:val="231F20"/>
        </w:rPr>
        <w:t>for</w:t>
      </w:r>
      <w:r>
        <w:rPr>
          <w:color w:val="231F20"/>
          <w:spacing w:val="-15"/>
        </w:rPr>
        <w:t> </w:t>
      </w:r>
      <w:r>
        <w:rPr>
          <w:color w:val="231F20"/>
        </w:rPr>
        <w:t>comfort.</w:t>
      </w:r>
    </w:p>
    <w:p>
      <w:pPr>
        <w:spacing w:before="36"/>
        <w:ind w:left="120" w:right="0" w:firstLine="0"/>
        <w:jc w:val="left"/>
        <w:rPr>
          <w:i/>
          <w:sz w:val="16"/>
        </w:rPr>
      </w:pPr>
      <w:r>
        <w:rPr>
          <w:i/>
          <w:color w:val="231F20"/>
          <w:sz w:val="16"/>
        </w:rPr>
        <w:t>Note: Not compatible with dual wire feeders.</w:t>
      </w:r>
    </w:p>
    <w:p>
      <w:pPr>
        <w:pStyle w:val="BodyText"/>
        <w:spacing w:before="4"/>
        <w:rPr>
          <w:i/>
          <w:sz w:val="20"/>
        </w:rPr>
      </w:pP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350786</wp:posOffset>
            </wp:positionH>
            <wp:positionV relativeFrom="paragraph">
              <wp:posOffset>173437</wp:posOffset>
            </wp:positionV>
            <wp:extent cx="1369139" cy="1901952"/>
            <wp:effectExtent l="0" t="0" r="0" b="0"/>
            <wp:wrapTopAndBottom/>
            <wp:docPr id="17" name="image4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139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9" w:lineRule="auto" w:before="16"/>
        <w:ind w:left="120" w:right="845" w:firstLine="0"/>
        <w:jc w:val="left"/>
        <w:rPr>
          <w:sz w:val="18"/>
        </w:rPr>
      </w:pPr>
      <w:r>
        <w:rPr>
          <w:b/>
          <w:color w:val="231F20"/>
          <w:w w:val="95"/>
          <w:sz w:val="18"/>
        </w:rPr>
        <w:t>Running Gear Cylinder Rack </w:t>
      </w:r>
      <w:r>
        <w:rPr>
          <w:b/>
          <w:color w:val="231F20"/>
          <w:w w:val="90"/>
          <w:sz w:val="18"/>
        </w:rPr>
        <w:t>300408 </w:t>
      </w:r>
      <w:r>
        <w:rPr>
          <w:color w:val="231F20"/>
          <w:w w:val="90"/>
          <w:sz w:val="18"/>
        </w:rPr>
        <w:t>For single or dual feeders</w:t>
      </w:r>
    </w:p>
    <w:p>
      <w:pPr>
        <w:pStyle w:val="BodyText"/>
        <w:spacing w:line="249" w:lineRule="auto" w:before="1"/>
        <w:ind w:left="120" w:right="26"/>
      </w:pPr>
      <w:r>
        <w:rPr>
          <w:color w:val="231F20"/>
        </w:rPr>
        <w:t>Holds</w:t>
      </w:r>
      <w:r>
        <w:rPr>
          <w:color w:val="231F20"/>
          <w:spacing w:val="-36"/>
        </w:rPr>
        <w:t> </w:t>
      </w:r>
      <w:r>
        <w:rPr>
          <w:color w:val="231F20"/>
        </w:rPr>
        <w:t>two</w:t>
      </w:r>
      <w:r>
        <w:rPr>
          <w:color w:val="231F20"/>
          <w:spacing w:val="-35"/>
        </w:rPr>
        <w:t> </w:t>
      </w:r>
      <w:r>
        <w:rPr>
          <w:color w:val="231F20"/>
        </w:rPr>
        <w:t>large</w:t>
      </w:r>
      <w:r>
        <w:rPr>
          <w:color w:val="231F20"/>
          <w:spacing w:val="-35"/>
        </w:rPr>
        <w:t> </w:t>
      </w:r>
      <w:r>
        <w:rPr>
          <w:color w:val="231F20"/>
        </w:rPr>
        <w:t>gas</w:t>
      </w:r>
      <w:r>
        <w:rPr>
          <w:color w:val="231F20"/>
          <w:spacing w:val="-35"/>
        </w:rPr>
        <w:t> </w:t>
      </w:r>
      <w:r>
        <w:rPr>
          <w:color w:val="231F20"/>
        </w:rPr>
        <w:t>cylinders</w:t>
      </w:r>
      <w:r>
        <w:rPr>
          <w:color w:val="231F20"/>
          <w:spacing w:val="-35"/>
        </w:rPr>
        <w:t> </w:t>
      </w:r>
      <w:r>
        <w:rPr>
          <w:color w:val="231F20"/>
        </w:rPr>
        <w:t>and</w:t>
      </w:r>
      <w:r>
        <w:rPr>
          <w:color w:val="231F20"/>
          <w:spacing w:val="-35"/>
        </w:rPr>
        <w:t> </w:t>
      </w:r>
      <w:r>
        <w:rPr>
          <w:color w:val="231F20"/>
        </w:rPr>
        <w:t>has</w:t>
      </w:r>
      <w:r>
        <w:rPr>
          <w:color w:val="231F20"/>
          <w:spacing w:val="-35"/>
        </w:rPr>
        <w:t> </w:t>
      </w:r>
      <w:r>
        <w:rPr>
          <w:color w:val="231F20"/>
          <w:spacing w:val="-2"/>
        </w:rPr>
        <w:t>gun </w:t>
      </w:r>
      <w:r>
        <w:rPr>
          <w:color w:val="231F20"/>
          <w:w w:val="95"/>
        </w:rPr>
        <w:t>cable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hangers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consumable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drawer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in </w:t>
      </w:r>
      <w:r>
        <w:rPr>
          <w:color w:val="231F20"/>
          <w:w w:val="90"/>
        </w:rPr>
        <w:t>front.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convenient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handle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allows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cart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be pulled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easily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through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doorways.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Power</w:t>
      </w:r>
      <w:r>
        <w:rPr>
          <w:color w:val="231F20"/>
          <w:spacing w:val="-17"/>
          <w:w w:val="90"/>
        </w:rPr>
        <w:t> </w:t>
      </w:r>
      <w:r>
        <w:rPr>
          <w:color w:val="231F20"/>
          <w:spacing w:val="-2"/>
          <w:w w:val="90"/>
        </w:rPr>
        <w:t>source </w:t>
      </w:r>
      <w:r>
        <w:rPr>
          <w:color w:val="231F20"/>
          <w:w w:val="95"/>
        </w:rPr>
        <w:t>and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single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or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dual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feeders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can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be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mounted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to </w:t>
      </w:r>
      <w:r>
        <w:rPr>
          <w:color w:val="231F20"/>
        </w:rPr>
        <w:t>cart and</w:t>
      </w:r>
      <w:r>
        <w:rPr>
          <w:color w:val="231F20"/>
          <w:spacing w:val="-25"/>
        </w:rPr>
        <w:t> </w:t>
      </w:r>
      <w:r>
        <w:rPr>
          <w:color w:val="231F20"/>
        </w:rPr>
        <w:t>secured.</w:t>
      </w:r>
    </w:p>
    <w:p>
      <w:pPr>
        <w:pStyle w:val="BodyText"/>
        <w:spacing w:before="1"/>
        <w:rPr>
          <w:sz w:val="20"/>
        </w:rPr>
      </w:pPr>
      <w:r>
        <w:rPr/>
        <w:pict>
          <v:group style="position:absolute;margin-left:28.501343pt;margin-top:14.001002pt;width:152pt;height:79.9pt;mso-position-horizontal-relative:page;mso-position-vertical-relative:paragraph;z-index:368;mso-wrap-distance-left:0;mso-wrap-distance-right:0" coordorigin="570,280" coordsize="3040,1598">
            <v:shape style="position:absolute;left:1514;top:280;width:1899;height:1598" type="#_x0000_t75" stroked="false">
              <v:imagedata r:id="rId48" o:title=""/>
            </v:shape>
            <v:shape style="position:absolute;left:570;top:1124;width:1020;height:508" type="#_x0000_t75" stroked="false">
              <v:imagedata r:id="rId49" o:title=""/>
            </v:shape>
            <v:shape style="position:absolute;left:570;top:280;width:3040;height:159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47" w:lineRule="auto" w:before="1"/>
                      <w:ind w:left="2149" w:right="0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color w:val="231F20"/>
                        <w:w w:val="95"/>
                        <w:sz w:val="16"/>
                      </w:rPr>
                      <w:t>MIG</w:t>
                    </w:r>
                    <w:r>
                      <w:rPr>
                        <w:color w:val="231F20"/>
                        <w:spacing w:val="-25"/>
                        <w:w w:val="95"/>
                        <w:sz w:val="16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6"/>
                      </w:rPr>
                      <w:t>kit</w:t>
                    </w:r>
                    <w:r>
                      <w:rPr>
                        <w:color w:val="231F20"/>
                        <w:w w:val="94"/>
                        <w:sz w:val="16"/>
                      </w:rPr>
                      <w:t> </w:t>
                    </w:r>
                    <w:r>
                      <w:rPr>
                        <w:color w:val="231F20"/>
                        <w:w w:val="85"/>
                        <w:sz w:val="16"/>
                      </w:rPr>
                      <w:t>300405</w:t>
                    </w:r>
                  </w:p>
                  <w:p>
                    <w:pPr>
                      <w:spacing w:before="1"/>
                      <w:ind w:left="2149" w:right="20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1"/>
                        <w:w w:val="90"/>
                        <w:sz w:val="16"/>
                      </w:rPr>
                      <w:t>shown.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9" w:lineRule="auto" w:before="58"/>
        <w:ind w:left="120" w:right="46" w:firstLine="0"/>
        <w:jc w:val="left"/>
        <w:rPr>
          <w:sz w:val="18"/>
        </w:rPr>
      </w:pPr>
      <w:r>
        <w:rPr>
          <w:b/>
          <w:color w:val="231F20"/>
          <w:w w:val="85"/>
          <w:sz w:val="18"/>
        </w:rPr>
        <w:t>Industrial MIG 4/0 Kit with Dinse Connectors </w:t>
      </w:r>
      <w:r>
        <w:rPr>
          <w:b/>
          <w:color w:val="231F20"/>
          <w:w w:val="95"/>
          <w:sz w:val="18"/>
        </w:rPr>
        <w:t>300405 </w:t>
      </w:r>
      <w:r>
        <w:rPr>
          <w:color w:val="231F20"/>
          <w:w w:val="95"/>
          <w:sz w:val="18"/>
        </w:rPr>
        <w:t>For single feeders</w:t>
      </w:r>
    </w:p>
    <w:p>
      <w:pPr>
        <w:spacing w:before="1"/>
        <w:ind w:left="120" w:right="0" w:firstLine="0"/>
        <w:jc w:val="left"/>
        <w:rPr>
          <w:sz w:val="18"/>
        </w:rPr>
      </w:pPr>
      <w:r>
        <w:rPr>
          <w:b/>
          <w:color w:val="231F20"/>
          <w:w w:val="95"/>
          <w:sz w:val="18"/>
        </w:rPr>
        <w:t>300956 </w:t>
      </w:r>
      <w:r>
        <w:rPr>
          <w:color w:val="231F20"/>
          <w:w w:val="95"/>
          <w:sz w:val="18"/>
        </w:rPr>
        <w:t>For dual feeders</w:t>
      </w:r>
    </w:p>
    <w:p>
      <w:pPr>
        <w:pStyle w:val="BodyText"/>
        <w:spacing w:line="249" w:lineRule="auto" w:before="9"/>
        <w:ind w:left="120" w:right="107"/>
      </w:pPr>
      <w:r>
        <w:rPr>
          <w:color w:val="231F20"/>
          <w:w w:val="95"/>
        </w:rPr>
        <w:t>Consists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of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flowmeter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regulator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with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10-foot (3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m)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gas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hose,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10-foot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(3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m)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4/0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feeder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weld </w:t>
      </w:r>
      <w:r>
        <w:rPr>
          <w:color w:val="231F20"/>
        </w:rPr>
        <w:t>cable,</w:t>
      </w:r>
      <w:r>
        <w:rPr>
          <w:color w:val="231F20"/>
          <w:spacing w:val="-36"/>
        </w:rPr>
        <w:t> </w:t>
      </w:r>
      <w:r>
        <w:rPr>
          <w:color w:val="231F20"/>
        </w:rPr>
        <w:t>and</w:t>
      </w:r>
      <w:r>
        <w:rPr>
          <w:color w:val="231F20"/>
          <w:spacing w:val="-36"/>
        </w:rPr>
        <w:t> </w:t>
      </w:r>
      <w:r>
        <w:rPr>
          <w:color w:val="231F20"/>
        </w:rPr>
        <w:t>15-foot</w:t>
      </w:r>
      <w:r>
        <w:rPr>
          <w:color w:val="231F20"/>
          <w:spacing w:val="-35"/>
        </w:rPr>
        <w:t> </w:t>
      </w:r>
      <w:r>
        <w:rPr>
          <w:color w:val="231F20"/>
        </w:rPr>
        <w:t>(4.6</w:t>
      </w:r>
      <w:r>
        <w:rPr>
          <w:color w:val="231F20"/>
          <w:spacing w:val="-36"/>
        </w:rPr>
        <w:t> </w:t>
      </w:r>
      <w:r>
        <w:rPr>
          <w:color w:val="231F20"/>
        </w:rPr>
        <w:t>m)</w:t>
      </w:r>
      <w:r>
        <w:rPr>
          <w:color w:val="231F20"/>
          <w:spacing w:val="-35"/>
        </w:rPr>
        <w:t> </w:t>
      </w:r>
      <w:r>
        <w:rPr>
          <w:color w:val="231F20"/>
        </w:rPr>
        <w:t>work</w:t>
      </w:r>
      <w:r>
        <w:rPr>
          <w:color w:val="231F20"/>
          <w:spacing w:val="-36"/>
        </w:rPr>
        <w:t> </w:t>
      </w:r>
      <w:r>
        <w:rPr>
          <w:color w:val="231F20"/>
        </w:rPr>
        <w:t>cable</w:t>
      </w:r>
      <w:r>
        <w:rPr>
          <w:color w:val="231F20"/>
          <w:spacing w:val="-35"/>
        </w:rPr>
        <w:t> </w:t>
      </w:r>
      <w:r>
        <w:rPr>
          <w:color w:val="231F20"/>
        </w:rPr>
        <w:t>with </w:t>
      </w:r>
      <w:r>
        <w:rPr>
          <w:color w:val="231F20"/>
          <w:w w:val="95"/>
        </w:rPr>
        <w:t>600-amp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C-clamp.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Dual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kit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comes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with</w:t>
      </w:r>
      <w:r>
        <w:rPr>
          <w:color w:val="231F20"/>
          <w:spacing w:val="-26"/>
          <w:w w:val="95"/>
        </w:rPr>
        <w:t> </w:t>
      </w:r>
      <w:r>
        <w:rPr>
          <w:color w:val="231F20"/>
          <w:spacing w:val="-2"/>
          <w:w w:val="95"/>
        </w:rPr>
        <w:t>two </w:t>
      </w:r>
      <w:r>
        <w:rPr>
          <w:color w:val="231F20"/>
        </w:rPr>
        <w:t>flowmeter</w:t>
      </w:r>
      <w:r>
        <w:rPr>
          <w:color w:val="231F20"/>
          <w:spacing w:val="-26"/>
        </w:rPr>
        <w:t> </w:t>
      </w:r>
      <w:r>
        <w:rPr>
          <w:color w:val="231F20"/>
        </w:rPr>
        <w:t>regulators</w:t>
      </w:r>
      <w:r>
        <w:rPr>
          <w:color w:val="231F20"/>
          <w:spacing w:val="-26"/>
        </w:rPr>
        <w:t> </w:t>
      </w:r>
      <w:r>
        <w:rPr>
          <w:color w:val="231F20"/>
        </w:rPr>
        <w:t>and</w:t>
      </w:r>
      <w:r>
        <w:rPr>
          <w:color w:val="231F20"/>
          <w:spacing w:val="-26"/>
        </w:rPr>
        <w:t> </w:t>
      </w:r>
      <w:r>
        <w:rPr>
          <w:color w:val="231F20"/>
        </w:rPr>
        <w:t>gas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hoses.</w:t>
      </w:r>
    </w:p>
    <w:p>
      <w:pPr>
        <w:pStyle w:val="BodyText"/>
        <w:spacing w:before="90"/>
        <w:ind w:left="119"/>
      </w:pPr>
      <w:r>
        <w:rPr/>
        <w:br w:type="column"/>
      </w:r>
      <w:r>
        <w:rPr>
          <w:color w:val="231F20"/>
        </w:rPr>
        <w:t>90-foot (27.4 m) operating range.</w:t>
      </w:r>
    </w:p>
    <w:p>
      <w:pPr>
        <w:pStyle w:val="BodyText"/>
        <w:spacing w:before="6"/>
        <w:rPr>
          <w:sz w:val="19"/>
        </w:rPr>
      </w:pPr>
    </w:p>
    <w:p>
      <w:pPr>
        <w:pStyle w:val="Heading4"/>
        <w:ind w:left="1773"/>
      </w:pPr>
      <w:r>
        <w:rPr/>
        <w:drawing>
          <wp:anchor distT="0" distB="0" distL="0" distR="0" allowOverlap="1" layoutInCell="1" locked="0" behindDoc="0" simplePos="0" relativeHeight="2536">
            <wp:simplePos x="0" y="0"/>
            <wp:positionH relativeFrom="page">
              <wp:posOffset>2789974</wp:posOffset>
            </wp:positionH>
            <wp:positionV relativeFrom="paragraph">
              <wp:posOffset>41007</wp:posOffset>
            </wp:positionV>
            <wp:extent cx="763267" cy="884072"/>
            <wp:effectExtent l="0" t="0" r="0" b="0"/>
            <wp:wrapNone/>
            <wp:docPr id="19" name="image4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67" cy="884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Wireless Remote</w:t>
      </w:r>
    </w:p>
    <w:p>
      <w:pPr>
        <w:spacing w:before="9"/>
        <w:ind w:left="1775" w:right="0" w:firstLine="0"/>
        <w:jc w:val="left"/>
        <w:rPr>
          <w:b/>
          <w:sz w:val="18"/>
        </w:rPr>
      </w:pPr>
      <w:r>
        <w:rPr>
          <w:b/>
          <w:color w:val="231F20"/>
          <w:w w:val="95"/>
          <w:sz w:val="18"/>
        </w:rPr>
        <w:t>Hand Control 300430</w:t>
      </w:r>
    </w:p>
    <w:p>
      <w:pPr>
        <w:pStyle w:val="BodyText"/>
        <w:spacing w:line="249" w:lineRule="auto" w:before="9"/>
        <w:ind w:left="1775"/>
      </w:pPr>
      <w:r>
        <w:rPr>
          <w:color w:val="231F20"/>
        </w:rPr>
        <w:t>For remote current </w:t>
      </w:r>
      <w:r>
        <w:rPr>
          <w:color w:val="231F20"/>
          <w:w w:val="90"/>
        </w:rPr>
        <w:t>and contactor control.</w:t>
      </w:r>
    </w:p>
    <w:p>
      <w:pPr>
        <w:pStyle w:val="BodyText"/>
        <w:spacing w:line="249" w:lineRule="auto" w:before="2"/>
        <w:ind w:left="1775"/>
      </w:pPr>
      <w:r>
        <w:rPr>
          <w:color w:val="231F20"/>
          <w:w w:val="95"/>
        </w:rPr>
        <w:t>Receiver plugs directly </w:t>
      </w:r>
      <w:r>
        <w:rPr>
          <w:color w:val="231F20"/>
          <w:spacing w:val="-4"/>
          <w:w w:val="90"/>
        </w:rPr>
        <w:t>into the </w:t>
      </w:r>
      <w:r>
        <w:rPr>
          <w:color w:val="231F20"/>
          <w:spacing w:val="-5"/>
          <w:w w:val="90"/>
        </w:rPr>
        <w:t>14-pin receptacle </w:t>
      </w:r>
      <w:r>
        <w:rPr>
          <w:color w:val="231F20"/>
        </w:rPr>
        <w:t>of Miller machine.</w:t>
      </w:r>
    </w:p>
    <w:p>
      <w:pPr>
        <w:pStyle w:val="BodyText"/>
        <w:spacing w:before="2"/>
        <w:ind w:left="119"/>
      </w:pPr>
      <w:r>
        <w:rPr>
          <w:color w:val="231F20"/>
        </w:rPr>
        <w:t>300-foot (91.4 m) operating range.</w:t>
      </w:r>
    </w:p>
    <w:p>
      <w:pPr>
        <w:pStyle w:val="BodyText"/>
        <w:spacing w:before="6"/>
        <w:rPr>
          <w:sz w:val="19"/>
        </w:rPr>
      </w:pPr>
    </w:p>
    <w:p>
      <w:pPr>
        <w:pStyle w:val="Heading4"/>
        <w:ind w:left="1771"/>
      </w:pPr>
      <w:r>
        <w:rPr/>
        <w:drawing>
          <wp:anchor distT="0" distB="0" distL="0" distR="0" allowOverlap="1" layoutInCell="1" locked="0" behindDoc="0" simplePos="0" relativeHeight="2560">
            <wp:simplePos x="0" y="0"/>
            <wp:positionH relativeFrom="page">
              <wp:posOffset>2647797</wp:posOffset>
            </wp:positionH>
            <wp:positionV relativeFrom="paragraph">
              <wp:posOffset>26444</wp:posOffset>
            </wp:positionV>
            <wp:extent cx="962735" cy="764352"/>
            <wp:effectExtent l="0" t="0" r="0" b="0"/>
            <wp:wrapNone/>
            <wp:docPr id="21" name="image4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9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735" cy="76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>RFCS-14 HD Foot</w:t>
      </w:r>
    </w:p>
    <w:p>
      <w:pPr>
        <w:pStyle w:val="BodyText"/>
        <w:spacing w:line="249" w:lineRule="auto" w:before="9"/>
        <w:ind w:left="1773" w:right="2"/>
      </w:pPr>
      <w:r>
        <w:rPr>
          <w:b/>
          <w:color w:val="231F20"/>
        </w:rPr>
        <w:t>Control 194744 </w:t>
      </w:r>
      <w:r>
        <w:rPr>
          <w:color w:val="231F20"/>
          <w:w w:val="95"/>
        </w:rPr>
        <w:t>Maximum flexibility is </w:t>
      </w:r>
      <w:r>
        <w:rPr>
          <w:color w:val="231F20"/>
        </w:rPr>
        <w:t>accomplished with a </w:t>
      </w:r>
      <w:r>
        <w:rPr>
          <w:color w:val="231F20"/>
          <w:w w:val="90"/>
        </w:rPr>
        <w:t>reconfigurable cord that </w:t>
      </w:r>
      <w:r>
        <w:rPr>
          <w:color w:val="231F20"/>
          <w:w w:val="95"/>
        </w:rPr>
        <w:t>can exit the front, back</w:t>
      </w:r>
    </w:p>
    <w:p>
      <w:pPr>
        <w:pStyle w:val="BodyText"/>
        <w:spacing w:line="249" w:lineRule="auto" w:before="4"/>
        <w:ind w:left="119" w:right="167"/>
        <w:jc w:val="both"/>
      </w:pPr>
      <w:r>
        <w:rPr>
          <w:color w:val="231F20"/>
          <w:w w:val="90"/>
        </w:rPr>
        <w:t>or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either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side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pedal.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Foot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pedal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provides remote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current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contactor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control.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Includes </w:t>
      </w:r>
      <w:r>
        <w:rPr>
          <w:color w:val="231F20"/>
        </w:rPr>
        <w:t>20-foot</w:t>
      </w:r>
      <w:r>
        <w:rPr>
          <w:color w:val="231F20"/>
          <w:spacing w:val="-20"/>
        </w:rPr>
        <w:t> </w:t>
      </w:r>
      <w:r>
        <w:rPr>
          <w:color w:val="231F20"/>
        </w:rPr>
        <w:t>(6</w:t>
      </w:r>
      <w:r>
        <w:rPr>
          <w:color w:val="231F20"/>
          <w:spacing w:val="-19"/>
        </w:rPr>
        <w:t> </w:t>
      </w:r>
      <w:r>
        <w:rPr>
          <w:color w:val="231F20"/>
        </w:rPr>
        <w:t>m)</w:t>
      </w:r>
      <w:r>
        <w:rPr>
          <w:color w:val="231F20"/>
          <w:spacing w:val="-19"/>
        </w:rPr>
        <w:t> </w:t>
      </w:r>
      <w:r>
        <w:rPr>
          <w:color w:val="231F20"/>
        </w:rPr>
        <w:t>cord</w:t>
      </w:r>
      <w:r>
        <w:rPr>
          <w:color w:val="231F20"/>
          <w:spacing w:val="-20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14-pin</w:t>
      </w:r>
      <w:r>
        <w:rPr>
          <w:color w:val="231F20"/>
          <w:spacing w:val="-19"/>
        </w:rPr>
        <w:t> </w:t>
      </w:r>
      <w:r>
        <w:rPr>
          <w:color w:val="231F20"/>
        </w:rPr>
        <w:t>plug.</w:t>
      </w:r>
    </w:p>
    <w:p>
      <w:pPr>
        <w:pStyle w:val="BodyText"/>
        <w:rPr>
          <w:sz w:val="19"/>
        </w:rPr>
      </w:pPr>
    </w:p>
    <w:p>
      <w:pPr>
        <w:pStyle w:val="Heading4"/>
        <w:spacing w:line="249" w:lineRule="auto"/>
        <w:ind w:left="1775" w:right="210" w:hanging="2"/>
      </w:pPr>
      <w:r>
        <w:rPr/>
        <w:drawing>
          <wp:anchor distT="0" distB="0" distL="0" distR="0" allowOverlap="1" layoutInCell="1" locked="0" behindDoc="0" simplePos="0" relativeHeight="2584">
            <wp:simplePos x="0" y="0"/>
            <wp:positionH relativeFrom="page">
              <wp:posOffset>2747887</wp:posOffset>
            </wp:positionH>
            <wp:positionV relativeFrom="paragraph">
              <wp:posOffset>76808</wp:posOffset>
            </wp:positionV>
            <wp:extent cx="794079" cy="835875"/>
            <wp:effectExtent l="0" t="0" r="0" b="0"/>
            <wp:wrapNone/>
            <wp:docPr id="23" name="image5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079" cy="83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RHC-14 Hand</w:t>
      </w:r>
      <w:r>
        <w:rPr>
          <w:color w:val="231F20"/>
          <w:spacing w:val="-23"/>
          <w:w w:val="85"/>
        </w:rPr>
        <w:t> </w:t>
      </w:r>
      <w:r>
        <w:rPr>
          <w:color w:val="231F20"/>
          <w:spacing w:val="-4"/>
          <w:w w:val="85"/>
        </w:rPr>
        <w:t>Control </w:t>
      </w:r>
      <w:r>
        <w:rPr>
          <w:color w:val="231F20"/>
          <w:w w:val="95"/>
        </w:rPr>
        <w:t>242211020</w:t>
      </w:r>
    </w:p>
    <w:p>
      <w:pPr>
        <w:pStyle w:val="BodyText"/>
        <w:spacing w:before="1"/>
        <w:ind w:left="1775"/>
      </w:pPr>
      <w:r>
        <w:rPr>
          <w:color w:val="231F20"/>
        </w:rPr>
        <w:t>20-foot (6 m) cord</w:t>
      </w:r>
    </w:p>
    <w:p>
      <w:pPr>
        <w:pStyle w:val="Heading4"/>
        <w:spacing w:before="9"/>
        <w:ind w:left="1775"/>
      </w:pPr>
      <w:r>
        <w:rPr>
          <w:color w:val="231F20"/>
        </w:rPr>
        <w:t>242211100</w:t>
      </w:r>
    </w:p>
    <w:p>
      <w:pPr>
        <w:pStyle w:val="BodyText"/>
        <w:spacing w:line="249" w:lineRule="auto" w:before="9"/>
        <w:ind w:left="1775" w:right="138"/>
        <w:jc w:val="both"/>
      </w:pPr>
      <w:r>
        <w:rPr>
          <w:color w:val="231F20"/>
          <w:w w:val="95"/>
        </w:rPr>
        <w:t>100-foot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(30.5</w:t>
      </w:r>
      <w:r>
        <w:rPr>
          <w:color w:val="231F20"/>
          <w:spacing w:val="-25"/>
          <w:w w:val="95"/>
        </w:rPr>
        <w:t> </w:t>
      </w:r>
      <w:r>
        <w:rPr>
          <w:color w:val="231F20"/>
          <w:w w:val="95"/>
        </w:rPr>
        <w:t>m)</w:t>
      </w:r>
      <w:r>
        <w:rPr>
          <w:color w:val="231F20"/>
          <w:spacing w:val="-25"/>
          <w:w w:val="95"/>
        </w:rPr>
        <w:t> </w:t>
      </w:r>
      <w:r>
        <w:rPr>
          <w:color w:val="231F20"/>
          <w:spacing w:val="-6"/>
          <w:w w:val="95"/>
        </w:rPr>
        <w:t>cord </w:t>
      </w:r>
      <w:r>
        <w:rPr>
          <w:color w:val="231F20"/>
          <w:w w:val="90"/>
        </w:rPr>
        <w:t>Miniature hand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control </w:t>
      </w:r>
      <w:r>
        <w:rPr>
          <w:color w:val="231F20"/>
          <w:w w:val="95"/>
        </w:rPr>
        <w:t>for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remote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current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2"/>
          <w:w w:val="95"/>
        </w:rPr>
        <w:t>and</w:t>
      </w:r>
    </w:p>
    <w:p>
      <w:pPr>
        <w:pStyle w:val="BodyText"/>
        <w:spacing w:before="3"/>
        <w:ind w:left="119"/>
      </w:pPr>
      <w:r>
        <w:rPr>
          <w:color w:val="231F20"/>
        </w:rPr>
        <w:t>contactor</w:t>
      </w:r>
      <w:r>
        <w:rPr>
          <w:color w:val="231F20"/>
          <w:spacing w:val="-30"/>
        </w:rPr>
        <w:t> </w:t>
      </w:r>
      <w:r>
        <w:rPr>
          <w:color w:val="231F20"/>
        </w:rPr>
        <w:t>control.</w:t>
      </w:r>
      <w:r>
        <w:rPr>
          <w:color w:val="231F20"/>
          <w:spacing w:val="-30"/>
        </w:rPr>
        <w:t> </w:t>
      </w:r>
      <w:r>
        <w:rPr>
          <w:color w:val="231F20"/>
        </w:rPr>
        <w:t>Dimensions:</w:t>
      </w:r>
      <w:r>
        <w:rPr>
          <w:color w:val="231F20"/>
          <w:spacing w:val="-30"/>
        </w:rPr>
        <w:t> </w:t>
      </w:r>
      <w:r>
        <w:rPr>
          <w:color w:val="231F20"/>
        </w:rPr>
        <w:t>4</w:t>
      </w:r>
      <w:r>
        <w:rPr>
          <w:color w:val="231F20"/>
          <w:spacing w:val="-30"/>
        </w:rPr>
        <w:t> </w:t>
      </w:r>
      <w:r>
        <w:rPr>
          <w:color w:val="231F20"/>
        </w:rPr>
        <w:t>x</w:t>
      </w:r>
      <w:r>
        <w:rPr>
          <w:color w:val="231F20"/>
          <w:spacing w:val="-29"/>
        </w:rPr>
        <w:t> </w:t>
      </w:r>
      <w:r>
        <w:rPr>
          <w:color w:val="231F20"/>
        </w:rPr>
        <w:t>4</w:t>
      </w:r>
      <w:r>
        <w:rPr>
          <w:color w:val="231F20"/>
          <w:spacing w:val="-30"/>
        </w:rPr>
        <w:t> </w:t>
      </w:r>
      <w:r>
        <w:rPr>
          <w:color w:val="231F20"/>
        </w:rPr>
        <w:t>x</w:t>
      </w:r>
      <w:r>
        <w:rPr>
          <w:color w:val="231F20"/>
          <w:spacing w:val="-30"/>
        </w:rPr>
        <w:t> </w:t>
      </w:r>
      <w:r>
        <w:rPr>
          <w:color w:val="231F20"/>
        </w:rPr>
        <w:t>3.25</w:t>
      </w:r>
    </w:p>
    <w:p>
      <w:pPr>
        <w:pStyle w:val="BodyText"/>
        <w:spacing w:line="249" w:lineRule="auto" w:before="9"/>
        <w:ind w:left="119" w:right="388"/>
      </w:pPr>
      <w:r>
        <w:rPr>
          <w:color w:val="231F20"/>
          <w:w w:val="95"/>
        </w:rPr>
        <w:t>inches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(102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x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102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x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82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mm).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Includes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cord </w:t>
      </w:r>
      <w:r>
        <w:rPr>
          <w:color w:val="231F20"/>
        </w:rPr>
        <w:t>and 14-pin</w:t>
      </w:r>
      <w:r>
        <w:rPr>
          <w:color w:val="231F20"/>
          <w:spacing w:val="-24"/>
        </w:rPr>
        <w:t> </w:t>
      </w:r>
      <w:r>
        <w:rPr>
          <w:color w:val="231F20"/>
        </w:rPr>
        <w:t>plug.</w:t>
      </w:r>
    </w:p>
    <w:p>
      <w:pPr>
        <w:pStyle w:val="BodyText"/>
        <w:spacing w:before="7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2647797</wp:posOffset>
            </wp:positionH>
            <wp:positionV relativeFrom="paragraph">
              <wp:posOffset>189981</wp:posOffset>
            </wp:positionV>
            <wp:extent cx="1211846" cy="361473"/>
            <wp:effectExtent l="0" t="0" r="0" b="0"/>
            <wp:wrapTopAndBottom/>
            <wp:docPr id="25" name="image5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846" cy="361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line="249" w:lineRule="auto" w:before="30"/>
        <w:ind w:left="119" w:right="71"/>
      </w:pPr>
      <w:r>
        <w:rPr>
          <w:color w:val="231F20"/>
          <w:w w:val="85"/>
        </w:rPr>
        <w:t>RCC-14</w:t>
      </w:r>
      <w:r>
        <w:rPr>
          <w:color w:val="231F20"/>
          <w:spacing w:val="-23"/>
          <w:w w:val="85"/>
        </w:rPr>
        <w:t> </w:t>
      </w:r>
      <w:r>
        <w:rPr>
          <w:color w:val="231F20"/>
          <w:w w:val="85"/>
        </w:rPr>
        <w:t>Remote</w:t>
      </w:r>
      <w:r>
        <w:rPr>
          <w:color w:val="231F20"/>
          <w:spacing w:val="-22"/>
          <w:w w:val="85"/>
        </w:rPr>
        <w:t> </w:t>
      </w:r>
      <w:r>
        <w:rPr>
          <w:color w:val="231F20"/>
          <w:w w:val="85"/>
        </w:rPr>
        <w:t>Contactor</w:t>
      </w:r>
      <w:r>
        <w:rPr>
          <w:color w:val="231F20"/>
          <w:spacing w:val="-23"/>
          <w:w w:val="85"/>
        </w:rPr>
        <w:t> </w:t>
      </w:r>
      <w:r>
        <w:rPr>
          <w:color w:val="231F20"/>
          <w:w w:val="85"/>
        </w:rPr>
        <w:t>and</w:t>
      </w:r>
      <w:r>
        <w:rPr>
          <w:color w:val="231F20"/>
          <w:spacing w:val="-22"/>
          <w:w w:val="85"/>
        </w:rPr>
        <w:t> </w:t>
      </w:r>
      <w:r>
        <w:rPr>
          <w:color w:val="231F20"/>
          <w:w w:val="85"/>
        </w:rPr>
        <w:t>Current</w:t>
      </w:r>
      <w:r>
        <w:rPr>
          <w:color w:val="231F20"/>
          <w:spacing w:val="-22"/>
          <w:w w:val="85"/>
        </w:rPr>
        <w:t> </w:t>
      </w:r>
      <w:r>
        <w:rPr>
          <w:color w:val="231F20"/>
          <w:w w:val="85"/>
        </w:rPr>
        <w:t>Control </w:t>
      </w:r>
      <w:r>
        <w:rPr>
          <w:color w:val="231F20"/>
          <w:spacing w:val="-2"/>
          <w:w w:val="95"/>
        </w:rPr>
        <w:t>151086</w:t>
      </w:r>
    </w:p>
    <w:p>
      <w:pPr>
        <w:pStyle w:val="BodyText"/>
        <w:spacing w:line="249" w:lineRule="auto" w:before="1"/>
        <w:ind w:left="119" w:right="54"/>
        <w:jc w:val="both"/>
      </w:pPr>
      <w:r>
        <w:rPr>
          <w:color w:val="231F20"/>
          <w:spacing w:val="-4"/>
          <w:w w:val="90"/>
        </w:rPr>
        <w:t>East/west rotary-motion fingertip control attaches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TIG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torch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using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two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hook-and-loop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fasteners. </w:t>
      </w:r>
      <w:r>
        <w:rPr>
          <w:color w:val="231F20"/>
          <w:w w:val="95"/>
        </w:rPr>
        <w:t>Includes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26.5-foot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(8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m)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cord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25"/>
          <w:w w:val="95"/>
        </w:rPr>
        <w:t> </w:t>
      </w:r>
      <w:r>
        <w:rPr>
          <w:color w:val="231F20"/>
          <w:w w:val="95"/>
        </w:rPr>
        <w:t>14-pin</w:t>
      </w:r>
      <w:r>
        <w:rPr>
          <w:color w:val="231F20"/>
          <w:spacing w:val="-26"/>
          <w:w w:val="95"/>
        </w:rPr>
        <w:t> </w:t>
      </w:r>
      <w:r>
        <w:rPr>
          <w:color w:val="231F20"/>
          <w:w w:val="95"/>
        </w:rPr>
        <w:t>plug.</w:t>
      </w:r>
    </w:p>
    <w:p>
      <w:pPr>
        <w:pStyle w:val="BodyText"/>
        <w:spacing w:before="6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2647797</wp:posOffset>
            </wp:positionH>
            <wp:positionV relativeFrom="paragraph">
              <wp:posOffset>182195</wp:posOffset>
            </wp:positionV>
            <wp:extent cx="1223735" cy="383381"/>
            <wp:effectExtent l="0" t="0" r="0" b="0"/>
            <wp:wrapTopAndBottom/>
            <wp:docPr id="27" name="image5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2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735" cy="383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line="249" w:lineRule="auto" w:before="22"/>
        <w:ind w:left="119" w:right="534"/>
      </w:pPr>
      <w:r>
        <w:rPr>
          <w:color w:val="231F20"/>
          <w:w w:val="85"/>
        </w:rPr>
        <w:t>RCCS-14</w:t>
      </w:r>
      <w:r>
        <w:rPr>
          <w:color w:val="231F20"/>
          <w:spacing w:val="-23"/>
          <w:w w:val="85"/>
        </w:rPr>
        <w:t> </w:t>
      </w:r>
      <w:r>
        <w:rPr>
          <w:color w:val="231F20"/>
          <w:w w:val="85"/>
        </w:rPr>
        <w:t>Remote</w:t>
      </w:r>
      <w:r>
        <w:rPr>
          <w:color w:val="231F20"/>
          <w:spacing w:val="-22"/>
          <w:w w:val="85"/>
        </w:rPr>
        <w:t> </w:t>
      </w:r>
      <w:r>
        <w:rPr>
          <w:color w:val="231F20"/>
          <w:w w:val="85"/>
        </w:rPr>
        <w:t>Contactor</w:t>
      </w:r>
      <w:r>
        <w:rPr>
          <w:color w:val="231F20"/>
          <w:spacing w:val="-22"/>
          <w:w w:val="85"/>
        </w:rPr>
        <w:t> </w:t>
      </w:r>
      <w:r>
        <w:rPr>
          <w:color w:val="231F20"/>
          <w:w w:val="85"/>
        </w:rPr>
        <w:t>and</w:t>
      </w:r>
      <w:r>
        <w:rPr>
          <w:color w:val="231F20"/>
          <w:spacing w:val="-23"/>
          <w:w w:val="85"/>
        </w:rPr>
        <w:t> </w:t>
      </w:r>
      <w:r>
        <w:rPr>
          <w:color w:val="231F20"/>
          <w:w w:val="85"/>
        </w:rPr>
        <w:t>Current </w:t>
      </w:r>
      <w:r>
        <w:rPr>
          <w:color w:val="231F20"/>
          <w:w w:val="95"/>
        </w:rPr>
        <w:t>Control</w:t>
      </w:r>
      <w:r>
        <w:rPr>
          <w:color w:val="231F20"/>
          <w:spacing w:val="16"/>
          <w:w w:val="95"/>
        </w:rPr>
        <w:t> </w:t>
      </w:r>
      <w:r>
        <w:rPr>
          <w:color w:val="231F20"/>
          <w:spacing w:val="-2"/>
          <w:w w:val="95"/>
        </w:rPr>
        <w:t>043688</w:t>
      </w:r>
    </w:p>
    <w:p>
      <w:pPr>
        <w:pStyle w:val="BodyText"/>
        <w:spacing w:line="249" w:lineRule="auto" w:before="1"/>
        <w:ind w:left="119" w:right="165"/>
      </w:pPr>
      <w:r>
        <w:rPr>
          <w:color w:val="231F20"/>
          <w:w w:val="95"/>
        </w:rPr>
        <w:t>North/south rotary-motion fingertip control </w:t>
      </w:r>
      <w:r>
        <w:rPr>
          <w:color w:val="231F20"/>
          <w:w w:val="90"/>
        </w:rPr>
        <w:t>attaches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TIG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torch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using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two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hook-and-loop </w:t>
      </w:r>
      <w:r>
        <w:rPr>
          <w:color w:val="231F20"/>
          <w:w w:val="95"/>
        </w:rPr>
        <w:t>fasteners.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Includes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26.5-foot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(8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m)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cord</w:t>
      </w:r>
      <w:r>
        <w:rPr>
          <w:color w:val="231F20"/>
          <w:spacing w:val="-27"/>
          <w:w w:val="95"/>
        </w:rPr>
        <w:t> </w:t>
      </w:r>
      <w:r>
        <w:rPr>
          <w:color w:val="231F20"/>
          <w:spacing w:val="-2"/>
          <w:w w:val="95"/>
        </w:rPr>
        <w:t>and </w:t>
      </w:r>
      <w:r>
        <w:rPr>
          <w:color w:val="231F20"/>
        </w:rPr>
        <w:t>14-pin</w:t>
      </w:r>
      <w:r>
        <w:rPr>
          <w:color w:val="231F20"/>
          <w:spacing w:val="-11"/>
        </w:rPr>
        <w:t> </w:t>
      </w:r>
      <w:r>
        <w:rPr>
          <w:color w:val="231F20"/>
        </w:rPr>
        <w:t>plug.</w:t>
      </w:r>
    </w:p>
    <w:p>
      <w:pPr>
        <w:pStyle w:val="Heading2"/>
        <w:spacing w:line="290" w:lineRule="exact"/>
        <w:ind w:left="120"/>
      </w:pPr>
      <w:r>
        <w:rPr/>
        <w:br w:type="column"/>
      </w:r>
      <w:r>
        <w:rPr>
          <w:color w:val="231F20"/>
          <w:w w:val="95"/>
        </w:rPr>
        <w:t>Cable Connectors and Adapters</w:t>
      </w:r>
    </w:p>
    <w:p>
      <w:pPr>
        <w:pStyle w:val="BodyText"/>
        <w:rPr>
          <w:sz w:val="5"/>
        </w:rPr>
      </w:pPr>
    </w:p>
    <w:p>
      <w:pPr>
        <w:pStyle w:val="BodyText"/>
        <w:spacing w:line="20" w:lineRule="exact"/>
        <w:ind w:left="115"/>
        <w:rPr>
          <w:sz w:val="2"/>
        </w:rPr>
      </w:pPr>
      <w:r>
        <w:rPr>
          <w:sz w:val="2"/>
        </w:rPr>
        <w:pict>
          <v:group style="width:168.05pt;height:.5pt;mso-position-horizontal-relative:char;mso-position-vertical-relative:line" coordorigin="0,0" coordsize="3361,10">
            <v:line style="position:absolute" from="0,5" to="3360,5" stroked="true" strokeweight=".5pt" strokecolor="#231f20">
              <v:stroke dashstyle="solid"/>
            </v:line>
          </v:group>
        </w:pict>
      </w:r>
      <w:r>
        <w:rPr>
          <w:sz w:val="2"/>
        </w:rPr>
      </w:r>
    </w:p>
    <w:p>
      <w:pPr>
        <w:spacing w:line="249" w:lineRule="auto" w:before="86"/>
        <w:ind w:left="120" w:right="824" w:firstLine="0"/>
        <w:jc w:val="left"/>
        <w:rPr>
          <w:i/>
          <w:sz w:val="16"/>
        </w:rPr>
      </w:pPr>
      <w:r>
        <w:rPr>
          <w:i/>
          <w:color w:val="231F20"/>
          <w:w w:val="95"/>
          <w:sz w:val="16"/>
        </w:rPr>
        <w:t>Note:</w:t>
      </w:r>
      <w:r>
        <w:rPr>
          <w:i/>
          <w:color w:val="231F20"/>
          <w:spacing w:val="-23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XMT</w:t>
      </w:r>
      <w:r>
        <w:rPr>
          <w:i/>
          <w:color w:val="231F20"/>
          <w:spacing w:val="-23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350</w:t>
      </w:r>
      <w:r>
        <w:rPr>
          <w:i/>
          <w:color w:val="231F20"/>
          <w:spacing w:val="-23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power</w:t>
      </w:r>
      <w:r>
        <w:rPr>
          <w:i/>
          <w:color w:val="231F20"/>
          <w:spacing w:val="-23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sources</w:t>
      </w:r>
      <w:r>
        <w:rPr>
          <w:i/>
          <w:color w:val="231F20"/>
          <w:spacing w:val="-23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are</w:t>
      </w:r>
      <w:r>
        <w:rPr>
          <w:i/>
          <w:color w:val="231F20"/>
          <w:spacing w:val="-23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equipped</w:t>
      </w:r>
      <w:r>
        <w:rPr>
          <w:i/>
          <w:color w:val="231F20"/>
          <w:spacing w:val="-22"/>
          <w:w w:val="95"/>
          <w:sz w:val="16"/>
        </w:rPr>
        <w:t> </w:t>
      </w:r>
      <w:r>
        <w:rPr>
          <w:i/>
          <w:color w:val="231F20"/>
          <w:w w:val="95"/>
          <w:sz w:val="16"/>
        </w:rPr>
        <w:t>with </w:t>
      </w:r>
      <w:r>
        <w:rPr>
          <w:i/>
          <w:color w:val="231F20"/>
          <w:w w:val="90"/>
          <w:sz w:val="16"/>
        </w:rPr>
        <w:t>Dinse-style connectors for secondary</w:t>
      </w:r>
      <w:r>
        <w:rPr>
          <w:i/>
          <w:color w:val="231F20"/>
          <w:spacing w:val="-16"/>
          <w:w w:val="9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connections.</w:t>
      </w:r>
    </w:p>
    <w:p>
      <w:pPr>
        <w:pStyle w:val="Heading4"/>
        <w:spacing w:before="113"/>
        <w:ind w:left="120"/>
      </w:pPr>
      <w:r>
        <w:rPr>
          <w:color w:val="231F20"/>
          <w:w w:val="95"/>
        </w:rPr>
        <w:t>Dinse-Style Connectors</w:t>
      </w:r>
    </w:p>
    <w:p>
      <w:pPr>
        <w:pStyle w:val="BodyText"/>
        <w:spacing w:line="249" w:lineRule="auto" w:before="9"/>
        <w:ind w:left="120" w:right="911"/>
      </w:pPr>
      <w:r>
        <w:rPr>
          <w:b/>
          <w:color w:val="231F20"/>
        </w:rPr>
        <w:t>042418</w:t>
      </w:r>
      <w:r>
        <w:rPr>
          <w:b/>
          <w:color w:val="231F20"/>
          <w:spacing w:val="-14"/>
        </w:rPr>
        <w:t> </w:t>
      </w:r>
      <w:r>
        <w:rPr>
          <w:color w:val="231F20"/>
        </w:rPr>
        <w:t>Accepts</w:t>
      </w:r>
      <w:r>
        <w:rPr>
          <w:color w:val="231F20"/>
          <w:spacing w:val="-32"/>
        </w:rPr>
        <w:t> </w:t>
      </w:r>
      <w:r>
        <w:rPr>
          <w:color w:val="231F20"/>
        </w:rPr>
        <w:t>#4</w:t>
      </w:r>
      <w:r>
        <w:rPr>
          <w:color w:val="231F20"/>
          <w:spacing w:val="-32"/>
        </w:rPr>
        <w:t> </w:t>
      </w:r>
      <w:r>
        <w:rPr>
          <w:color w:val="231F20"/>
        </w:rPr>
        <w:t>to</w:t>
      </w:r>
      <w:r>
        <w:rPr>
          <w:color w:val="231F20"/>
          <w:spacing w:val="-32"/>
        </w:rPr>
        <w:t> </w:t>
      </w:r>
      <w:r>
        <w:rPr>
          <w:color w:val="231F20"/>
        </w:rPr>
        <w:t>#1/0</w:t>
      </w:r>
      <w:r>
        <w:rPr>
          <w:color w:val="231F20"/>
          <w:spacing w:val="-33"/>
        </w:rPr>
        <w:t> </w:t>
      </w:r>
      <w:r>
        <w:rPr>
          <w:color w:val="231F20"/>
        </w:rPr>
        <w:t>AWG</w:t>
      </w:r>
      <w:r>
        <w:rPr>
          <w:color w:val="231F20"/>
          <w:spacing w:val="-32"/>
        </w:rPr>
        <w:t> </w:t>
      </w:r>
      <w:r>
        <w:rPr>
          <w:color w:val="231F20"/>
        </w:rPr>
        <w:t>cable </w:t>
      </w:r>
      <w:r>
        <w:rPr>
          <w:b/>
          <w:color w:val="231F20"/>
          <w:w w:val="95"/>
        </w:rPr>
        <w:t>042533 </w:t>
      </w:r>
      <w:r>
        <w:rPr>
          <w:color w:val="231F20"/>
          <w:w w:val="95"/>
        </w:rPr>
        <w:t>Accepts #1/0 to #2/0 AWG cable </w:t>
      </w:r>
      <w:r>
        <w:rPr>
          <w:color w:val="231F20"/>
          <w:w w:val="90"/>
        </w:rPr>
        <w:t>Kits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include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one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Dinse-style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male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plug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which attaches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work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and/or</w:t>
      </w:r>
      <w:r>
        <w:rPr>
          <w:color w:val="231F20"/>
          <w:spacing w:val="-15"/>
          <w:w w:val="90"/>
        </w:rPr>
        <w:t> </w:t>
      </w:r>
      <w:r>
        <w:rPr>
          <w:color w:val="231F20"/>
          <w:w w:val="90"/>
        </w:rPr>
        <w:t>weld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cables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2"/>
          <w:w w:val="90"/>
        </w:rPr>
        <w:t>and </w:t>
      </w:r>
      <w:r>
        <w:rPr>
          <w:color w:val="231F20"/>
          <w:w w:val="90"/>
        </w:rPr>
        <w:t>plugs</w:t>
      </w:r>
      <w:r>
        <w:rPr>
          <w:color w:val="231F20"/>
          <w:spacing w:val="-19"/>
          <w:w w:val="90"/>
        </w:rPr>
        <w:t> </w:t>
      </w:r>
      <w:r>
        <w:rPr>
          <w:color w:val="231F20"/>
          <w:w w:val="90"/>
        </w:rPr>
        <w:t>into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Dinse-style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receptacles</w:t>
      </w:r>
      <w:r>
        <w:rPr>
          <w:color w:val="231F20"/>
          <w:spacing w:val="-18"/>
          <w:w w:val="90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-18"/>
          <w:w w:val="90"/>
        </w:rPr>
        <w:t> </w:t>
      </w:r>
      <w:r>
        <w:rPr>
          <w:color w:val="231F20"/>
          <w:spacing w:val="-2"/>
          <w:w w:val="90"/>
        </w:rPr>
        <w:t>the </w:t>
      </w:r>
      <w:r>
        <w:rPr>
          <w:color w:val="231F20"/>
        </w:rPr>
        <w:t>power</w:t>
      </w:r>
      <w:r>
        <w:rPr>
          <w:color w:val="231F20"/>
          <w:spacing w:val="-12"/>
        </w:rPr>
        <w:t> </w:t>
      </w:r>
      <w:r>
        <w:rPr>
          <w:color w:val="231F20"/>
        </w:rPr>
        <w:t>source.</w:t>
      </w:r>
    </w:p>
    <w:p>
      <w:pPr>
        <w:pStyle w:val="BodyText"/>
        <w:spacing w:before="1"/>
        <w:rPr>
          <w:sz w:val="19"/>
        </w:rPr>
      </w:pPr>
    </w:p>
    <w:p>
      <w:pPr>
        <w:spacing w:line="249" w:lineRule="auto" w:before="1"/>
        <w:ind w:left="120" w:right="132" w:firstLine="0"/>
        <w:jc w:val="left"/>
        <w:rPr>
          <w:sz w:val="18"/>
        </w:rPr>
      </w:pPr>
      <w:r>
        <w:rPr>
          <w:b/>
          <w:color w:val="231F20"/>
          <w:spacing w:val="-3"/>
          <w:w w:val="85"/>
          <w:sz w:val="18"/>
        </w:rPr>
        <w:t>Extension </w:t>
      </w:r>
      <w:r>
        <w:rPr>
          <w:b/>
          <w:color w:val="231F20"/>
          <w:w w:val="85"/>
          <w:sz w:val="18"/>
        </w:rPr>
        <w:t>Kit for </w:t>
      </w:r>
      <w:r>
        <w:rPr>
          <w:b/>
          <w:color w:val="231F20"/>
          <w:spacing w:val="-3"/>
          <w:w w:val="85"/>
          <w:sz w:val="18"/>
        </w:rPr>
        <w:t>Dinse-Style Cable Connectors </w:t>
      </w:r>
      <w:r>
        <w:rPr>
          <w:b/>
          <w:color w:val="231F20"/>
          <w:w w:val="95"/>
          <w:sz w:val="18"/>
        </w:rPr>
        <w:t>042419 </w:t>
      </w:r>
      <w:r>
        <w:rPr>
          <w:color w:val="231F20"/>
          <w:w w:val="95"/>
          <w:sz w:val="18"/>
        </w:rPr>
        <w:t>Accepts #4 to #1/0 AWG </w:t>
      </w:r>
      <w:r>
        <w:rPr>
          <w:color w:val="231F20"/>
          <w:spacing w:val="-2"/>
          <w:w w:val="95"/>
          <w:sz w:val="18"/>
        </w:rPr>
        <w:t>cable.</w:t>
      </w:r>
    </w:p>
    <w:p>
      <w:pPr>
        <w:pStyle w:val="BodyText"/>
        <w:spacing w:line="249" w:lineRule="auto" w:before="1"/>
        <w:ind w:left="120" w:right="868"/>
      </w:pPr>
      <w:r>
        <w:rPr>
          <w:color w:val="231F20"/>
          <w:w w:val="95"/>
        </w:rPr>
        <w:t>Used</w:t>
      </w:r>
      <w:r>
        <w:rPr>
          <w:color w:val="231F20"/>
          <w:spacing w:val="-25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24"/>
          <w:w w:val="95"/>
        </w:rPr>
        <w:t> </w:t>
      </w:r>
      <w:r>
        <w:rPr>
          <w:color w:val="231F20"/>
          <w:w w:val="95"/>
        </w:rPr>
        <w:t>adapt</w:t>
      </w:r>
      <w:r>
        <w:rPr>
          <w:color w:val="231F20"/>
          <w:spacing w:val="-24"/>
          <w:w w:val="95"/>
        </w:rPr>
        <w:t> </w:t>
      </w:r>
      <w:r>
        <w:rPr>
          <w:color w:val="231F20"/>
          <w:w w:val="95"/>
        </w:rPr>
        <w:t>or</w:t>
      </w:r>
      <w:r>
        <w:rPr>
          <w:color w:val="231F20"/>
          <w:spacing w:val="-25"/>
          <w:w w:val="95"/>
        </w:rPr>
        <w:t> </w:t>
      </w:r>
      <w:r>
        <w:rPr>
          <w:color w:val="231F20"/>
          <w:w w:val="95"/>
        </w:rPr>
        <w:t>extend</w:t>
      </w:r>
      <w:r>
        <w:rPr>
          <w:color w:val="231F20"/>
          <w:spacing w:val="-24"/>
          <w:w w:val="95"/>
        </w:rPr>
        <w:t> </w:t>
      </w:r>
      <w:r>
        <w:rPr>
          <w:color w:val="231F20"/>
          <w:w w:val="95"/>
        </w:rPr>
        <w:t>weld</w:t>
      </w:r>
      <w:r>
        <w:rPr>
          <w:color w:val="231F20"/>
          <w:spacing w:val="-24"/>
          <w:w w:val="95"/>
        </w:rPr>
        <w:t> </w:t>
      </w:r>
      <w:r>
        <w:rPr>
          <w:color w:val="231F20"/>
          <w:w w:val="95"/>
        </w:rPr>
        <w:t>and/or</w:t>
      </w:r>
      <w:r>
        <w:rPr>
          <w:color w:val="231F20"/>
          <w:spacing w:val="-24"/>
          <w:w w:val="95"/>
        </w:rPr>
        <w:t> </w:t>
      </w:r>
      <w:r>
        <w:rPr>
          <w:color w:val="231F20"/>
          <w:w w:val="95"/>
        </w:rPr>
        <w:t>work </w:t>
      </w:r>
      <w:r>
        <w:rPr>
          <w:color w:val="231F20"/>
          <w:w w:val="90"/>
        </w:rPr>
        <w:t>cables.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Kit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includes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one</w:t>
      </w:r>
      <w:r>
        <w:rPr>
          <w:color w:val="231F20"/>
          <w:spacing w:val="-18"/>
          <w:w w:val="90"/>
        </w:rPr>
        <w:t> </w:t>
      </w:r>
      <w:r>
        <w:rPr>
          <w:color w:val="231F20"/>
          <w:spacing w:val="-3"/>
          <w:w w:val="90"/>
        </w:rPr>
        <w:t>male</w:t>
      </w:r>
      <w:r>
        <w:rPr>
          <w:color w:val="231F20"/>
          <w:spacing w:val="-19"/>
          <w:w w:val="90"/>
        </w:rPr>
        <w:t> </w:t>
      </w:r>
      <w:r>
        <w:rPr>
          <w:color w:val="231F20"/>
          <w:spacing w:val="-3"/>
          <w:w w:val="90"/>
        </w:rPr>
        <w:t>Dinse-style</w:t>
      </w:r>
      <w:r>
        <w:rPr>
          <w:color w:val="231F20"/>
          <w:spacing w:val="-18"/>
          <w:w w:val="90"/>
        </w:rPr>
        <w:t> </w:t>
      </w:r>
      <w:r>
        <w:rPr>
          <w:color w:val="231F20"/>
          <w:spacing w:val="-3"/>
          <w:w w:val="90"/>
        </w:rPr>
        <w:t>plug </w:t>
      </w:r>
      <w:r>
        <w:rPr>
          <w:color w:val="231F20"/>
          <w:w w:val="90"/>
        </w:rPr>
        <w:t>and</w:t>
      </w:r>
      <w:r>
        <w:rPr>
          <w:color w:val="231F20"/>
          <w:spacing w:val="-25"/>
          <w:w w:val="90"/>
        </w:rPr>
        <w:t> </w:t>
      </w:r>
      <w:r>
        <w:rPr>
          <w:color w:val="231F20"/>
          <w:w w:val="90"/>
        </w:rPr>
        <w:t>one</w:t>
      </w:r>
      <w:r>
        <w:rPr>
          <w:color w:val="231F20"/>
          <w:spacing w:val="-25"/>
          <w:w w:val="90"/>
        </w:rPr>
        <w:t> </w:t>
      </w:r>
      <w:r>
        <w:rPr>
          <w:color w:val="231F20"/>
          <w:spacing w:val="-3"/>
          <w:w w:val="90"/>
        </w:rPr>
        <w:t>in-line</w:t>
      </w:r>
      <w:r>
        <w:rPr>
          <w:color w:val="231F20"/>
          <w:spacing w:val="-25"/>
          <w:w w:val="90"/>
        </w:rPr>
        <w:t> </w:t>
      </w:r>
      <w:r>
        <w:rPr>
          <w:color w:val="231F20"/>
          <w:spacing w:val="-3"/>
          <w:w w:val="90"/>
        </w:rPr>
        <w:t>female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Dinse-style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receptacle.</w:t>
      </w:r>
    </w:p>
    <w:p>
      <w:pPr>
        <w:pStyle w:val="BodyText"/>
        <w:rPr>
          <w:sz w:val="19"/>
        </w:rPr>
      </w:pPr>
    </w:p>
    <w:p>
      <w:pPr>
        <w:spacing w:line="249" w:lineRule="auto" w:before="0"/>
        <w:ind w:left="120" w:right="820" w:firstLine="0"/>
        <w:jc w:val="left"/>
        <w:rPr>
          <w:sz w:val="18"/>
        </w:rPr>
      </w:pPr>
      <w:r>
        <w:rPr>
          <w:b/>
          <w:color w:val="231F20"/>
          <w:w w:val="85"/>
          <w:sz w:val="18"/>
        </w:rPr>
        <w:t>Extensions</w:t>
      </w:r>
      <w:r>
        <w:rPr>
          <w:b/>
          <w:color w:val="231F20"/>
          <w:spacing w:val="-28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for</w:t>
      </w:r>
      <w:r>
        <w:rPr>
          <w:b/>
          <w:color w:val="231F20"/>
          <w:spacing w:val="-27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Dinse-Style</w:t>
      </w:r>
      <w:r>
        <w:rPr>
          <w:b/>
          <w:color w:val="231F20"/>
          <w:spacing w:val="-28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Cable</w:t>
      </w:r>
      <w:r>
        <w:rPr>
          <w:b/>
          <w:color w:val="231F20"/>
          <w:spacing w:val="-27"/>
          <w:w w:val="85"/>
          <w:sz w:val="18"/>
        </w:rPr>
        <w:t> </w:t>
      </w:r>
      <w:r>
        <w:rPr>
          <w:b/>
          <w:color w:val="231F20"/>
          <w:w w:val="85"/>
          <w:sz w:val="18"/>
        </w:rPr>
        <w:t>Connectors </w:t>
      </w:r>
      <w:r>
        <w:rPr>
          <w:b/>
          <w:color w:val="231F20"/>
          <w:w w:val="95"/>
          <w:sz w:val="18"/>
        </w:rPr>
        <w:t>134460 </w:t>
      </w:r>
      <w:r>
        <w:rPr>
          <w:color w:val="231F20"/>
          <w:w w:val="95"/>
          <w:sz w:val="18"/>
        </w:rPr>
        <w:t>Male Dinse-style plug</w:t>
      </w:r>
    </w:p>
    <w:p>
      <w:pPr>
        <w:pStyle w:val="BodyText"/>
        <w:spacing w:line="249" w:lineRule="auto" w:before="1"/>
        <w:ind w:left="120" w:right="1114"/>
      </w:pPr>
      <w:r>
        <w:rPr>
          <w:b/>
          <w:color w:val="231F20"/>
          <w:w w:val="90"/>
        </w:rPr>
        <w:t>136600 </w:t>
      </w:r>
      <w:r>
        <w:rPr>
          <w:color w:val="231F20"/>
          <w:w w:val="90"/>
        </w:rPr>
        <w:t>Female Dinse-style receptacle Used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adapt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or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extend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weld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and/or</w:t>
      </w:r>
      <w:r>
        <w:rPr>
          <w:color w:val="231F20"/>
          <w:spacing w:val="-16"/>
          <w:w w:val="90"/>
        </w:rPr>
        <w:t> </w:t>
      </w:r>
      <w:r>
        <w:rPr>
          <w:color w:val="231F20"/>
          <w:w w:val="90"/>
        </w:rPr>
        <w:t>work cables.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Accepts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#1/0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#2/0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AWG</w:t>
      </w:r>
      <w:r>
        <w:rPr>
          <w:color w:val="231F20"/>
          <w:spacing w:val="-17"/>
          <w:w w:val="90"/>
        </w:rPr>
        <w:t> </w:t>
      </w:r>
      <w:r>
        <w:rPr>
          <w:color w:val="231F20"/>
          <w:spacing w:val="-2"/>
          <w:w w:val="90"/>
        </w:rPr>
        <w:t>cable.</w:t>
      </w:r>
    </w:p>
    <w:p>
      <w:pPr>
        <w:pStyle w:val="BodyText"/>
        <w:rPr>
          <w:sz w:val="19"/>
        </w:rPr>
      </w:pPr>
    </w:p>
    <w:p>
      <w:pPr>
        <w:pStyle w:val="Heading4"/>
        <w:ind w:left="120"/>
      </w:pPr>
      <w:r>
        <w:rPr>
          <w:color w:val="231F20"/>
          <w:w w:val="95"/>
        </w:rPr>
        <w:t>Dinse/Tweco</w:t>
      </w:r>
      <w:r>
        <w:rPr>
          <w:b w:val="0"/>
          <w:color w:val="231F20"/>
          <w:w w:val="95"/>
          <w:position w:val="4"/>
          <w:sz w:val="10"/>
        </w:rPr>
        <w:t>® </w:t>
      </w:r>
      <w:r>
        <w:rPr>
          <w:color w:val="231F20"/>
          <w:w w:val="95"/>
        </w:rPr>
        <w:t>Adapter 042465</w:t>
      </w:r>
    </w:p>
    <w:p>
      <w:pPr>
        <w:spacing w:before="9"/>
        <w:ind w:left="119" w:right="0" w:firstLine="0"/>
        <w:jc w:val="left"/>
        <w:rPr>
          <w:b/>
          <w:sz w:val="18"/>
        </w:rPr>
      </w:pPr>
      <w:r>
        <w:rPr>
          <w:b/>
          <w:color w:val="231F20"/>
          <w:w w:val="95"/>
          <w:sz w:val="18"/>
        </w:rPr>
        <w:t>Dinse/Cam-Lok Adapter 042466</w:t>
      </w:r>
    </w:p>
    <w:p>
      <w:pPr>
        <w:pStyle w:val="BodyText"/>
        <w:spacing w:line="249" w:lineRule="auto" w:before="9"/>
        <w:ind w:left="119" w:right="894"/>
      </w:pPr>
      <w:r>
        <w:rPr>
          <w:color w:val="231F20"/>
          <w:w w:val="90"/>
        </w:rPr>
        <w:t>One-piece</w:t>
      </w:r>
      <w:r>
        <w:rPr>
          <w:color w:val="231F20"/>
          <w:spacing w:val="-30"/>
          <w:w w:val="90"/>
        </w:rPr>
        <w:t> </w:t>
      </w:r>
      <w:r>
        <w:rPr>
          <w:color w:val="231F20"/>
          <w:w w:val="90"/>
        </w:rPr>
        <w:t>adapter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with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Dinse-style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male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plug </w:t>
      </w:r>
      <w:r>
        <w:rPr>
          <w:color w:val="231F20"/>
          <w:w w:val="95"/>
        </w:rPr>
        <w:t>(to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power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source)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on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one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end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Tweco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or </w:t>
      </w:r>
      <w:r>
        <w:rPr>
          <w:color w:val="231F20"/>
          <w:w w:val="90"/>
        </w:rPr>
        <w:t>Cam-Lok female receptacle (for weld cable </w:t>
      </w:r>
      <w:r>
        <w:rPr>
          <w:color w:val="231F20"/>
        </w:rPr>
        <w:t>connection)</w:t>
      </w:r>
      <w:r>
        <w:rPr>
          <w:color w:val="231F20"/>
          <w:spacing w:val="-16"/>
        </w:rPr>
        <w:t> </w:t>
      </w:r>
      <w:r>
        <w:rPr>
          <w:color w:val="231F20"/>
        </w:rPr>
        <w:t>on</w:t>
      </w:r>
      <w:r>
        <w:rPr>
          <w:color w:val="231F20"/>
          <w:spacing w:val="-16"/>
        </w:rPr>
        <w:t> </w:t>
      </w:r>
      <w:r>
        <w:rPr>
          <w:color w:val="231F20"/>
        </w:rPr>
        <w:t>other</w:t>
      </w:r>
      <w:r>
        <w:rPr>
          <w:color w:val="231F20"/>
          <w:spacing w:val="-15"/>
        </w:rPr>
        <w:t> </w:t>
      </w:r>
      <w:r>
        <w:rPr>
          <w:color w:val="231F20"/>
        </w:rPr>
        <w:t>end.</w:t>
      </w:r>
    </w:p>
    <w:p>
      <w:pPr>
        <w:spacing w:after="0" w:line="249" w:lineRule="auto"/>
        <w:sectPr>
          <w:type w:val="continuous"/>
          <w:pgSz w:w="12240" w:h="15840"/>
          <w:pgMar w:top="580" w:bottom="0" w:left="420" w:right="420"/>
          <w:cols w:num="3" w:equalWidth="0">
            <w:col w:w="3408" w:space="222"/>
            <w:col w:w="3516" w:space="113"/>
            <w:col w:w="4141"/>
          </w:cols>
        </w:sectPr>
      </w:pPr>
    </w:p>
    <w:p>
      <w:pPr>
        <w:pStyle w:val="BodyText"/>
        <w:rPr>
          <w:sz w:val="30"/>
        </w:rPr>
      </w:pPr>
    </w:p>
    <w:p>
      <w:pPr>
        <w:pStyle w:val="Heading2"/>
        <w:spacing w:before="208"/>
        <w:ind w:left="658"/>
      </w:pPr>
      <w:r>
        <w:rPr>
          <w:color w:val="231F20"/>
          <w:w w:val="95"/>
        </w:rPr>
        <w:t>Wire Feeders/Guns</w:t>
      </w:r>
    </w:p>
    <w:p>
      <w:pPr>
        <w:pStyle w:val="BodyText"/>
        <w:rPr>
          <w:sz w:val="5"/>
        </w:rPr>
      </w:pPr>
    </w:p>
    <w:p>
      <w:pPr>
        <w:pStyle w:val="BodyText"/>
        <w:spacing w:line="20" w:lineRule="exact"/>
        <w:ind w:left="653" w:right="-87"/>
        <w:rPr>
          <w:sz w:val="2"/>
        </w:rPr>
      </w:pPr>
      <w:r>
        <w:rPr>
          <w:sz w:val="2"/>
        </w:rPr>
        <w:pict>
          <v:group style="width:168.05pt;height:.5pt;mso-position-horizontal-relative:char;mso-position-vertical-relative:line" coordorigin="0,0" coordsize="3361,10">
            <v:line style="position:absolute" from="0,5" to="3361,5" stroked="true" strokeweight=".5pt" strokecolor="#231f2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68">
            <wp:simplePos x="0" y="0"/>
            <wp:positionH relativeFrom="page">
              <wp:posOffset>750577</wp:posOffset>
            </wp:positionH>
            <wp:positionV relativeFrom="paragraph">
              <wp:posOffset>99845</wp:posOffset>
            </wp:positionV>
            <wp:extent cx="1144622" cy="1050988"/>
            <wp:effectExtent l="0" t="0" r="0" b="0"/>
            <wp:wrapTopAndBottom/>
            <wp:docPr id="29" name="image5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3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622" cy="1050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24"/>
        <w:ind w:left="658" w:right="0" w:firstLine="0"/>
        <w:jc w:val="left"/>
        <w:rPr>
          <w:b/>
          <w:sz w:val="18"/>
        </w:rPr>
      </w:pPr>
      <w:r>
        <w:rPr>
          <w:b/>
          <w:color w:val="231F20"/>
          <w:w w:val="85"/>
          <w:sz w:val="18"/>
        </w:rPr>
        <w:t>ArcReach</w:t>
      </w:r>
      <w:r>
        <w:rPr>
          <w:color w:val="231F20"/>
          <w:w w:val="85"/>
          <w:position w:val="6"/>
          <w:sz w:val="10"/>
        </w:rPr>
        <w:t>®  </w:t>
      </w:r>
      <w:r>
        <w:rPr>
          <w:b/>
          <w:color w:val="231F20"/>
          <w:w w:val="85"/>
          <w:sz w:val="18"/>
        </w:rPr>
        <w:t>SuitCase</w:t>
      </w:r>
      <w:r>
        <w:rPr>
          <w:color w:val="231F20"/>
          <w:w w:val="85"/>
          <w:position w:val="6"/>
          <w:sz w:val="10"/>
        </w:rPr>
        <w:t>® </w:t>
      </w:r>
      <w:r>
        <w:rPr>
          <w:b/>
          <w:color w:val="231F20"/>
          <w:w w:val="85"/>
          <w:sz w:val="18"/>
        </w:rPr>
        <w:t>8</w:t>
      </w:r>
    </w:p>
    <w:p>
      <w:pPr>
        <w:spacing w:line="266" w:lineRule="auto" w:before="9"/>
        <w:ind w:left="658" w:right="620" w:firstLine="0"/>
        <w:jc w:val="both"/>
        <w:rPr>
          <w:b/>
          <w:sz w:val="18"/>
        </w:rPr>
      </w:pPr>
      <w:r>
        <w:rPr>
          <w:b/>
          <w:color w:val="231F20"/>
          <w:w w:val="90"/>
          <w:sz w:val="18"/>
        </w:rPr>
        <w:t>951726</w:t>
      </w:r>
      <w:r>
        <w:rPr>
          <w:b/>
          <w:color w:val="231F20"/>
          <w:spacing w:val="14"/>
          <w:w w:val="90"/>
          <w:sz w:val="18"/>
        </w:rPr>
        <w:t> </w:t>
      </w:r>
      <w:r>
        <w:rPr>
          <w:color w:val="231F20"/>
          <w:w w:val="90"/>
          <w:sz w:val="18"/>
        </w:rPr>
        <w:t>With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Bernard</w:t>
      </w:r>
      <w:r>
        <w:rPr>
          <w:color w:val="231F20"/>
          <w:w w:val="90"/>
          <w:position w:val="6"/>
          <w:sz w:val="10"/>
        </w:rPr>
        <w:t>®</w:t>
      </w:r>
      <w:r>
        <w:rPr>
          <w:color w:val="231F20"/>
          <w:spacing w:val="5"/>
          <w:w w:val="90"/>
          <w:position w:val="6"/>
          <w:sz w:val="10"/>
        </w:rPr>
        <w:t> </w:t>
      </w:r>
      <w:r>
        <w:rPr>
          <w:color w:val="231F20"/>
          <w:w w:val="90"/>
          <w:sz w:val="18"/>
        </w:rPr>
        <w:t>BTB</w:t>
      </w:r>
      <w:r>
        <w:rPr>
          <w:color w:val="231F20"/>
          <w:spacing w:val="-16"/>
          <w:w w:val="90"/>
          <w:sz w:val="18"/>
        </w:rPr>
        <w:t> </w:t>
      </w:r>
      <w:r>
        <w:rPr>
          <w:color w:val="231F20"/>
          <w:w w:val="90"/>
          <w:sz w:val="18"/>
        </w:rPr>
        <w:t>Gun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300</w:t>
      </w:r>
      <w:r>
        <w:rPr>
          <w:color w:val="231F20"/>
          <w:spacing w:val="-16"/>
          <w:w w:val="90"/>
          <w:sz w:val="18"/>
        </w:rPr>
        <w:t> </w:t>
      </w:r>
      <w:r>
        <w:rPr>
          <w:color w:val="231F20"/>
          <w:w w:val="90"/>
          <w:sz w:val="18"/>
        </w:rPr>
        <w:t>A </w:t>
      </w:r>
      <w:r>
        <w:rPr>
          <w:b/>
          <w:color w:val="231F20"/>
          <w:w w:val="90"/>
          <w:sz w:val="18"/>
        </w:rPr>
        <w:t>951728 </w:t>
      </w:r>
      <w:r>
        <w:rPr>
          <w:color w:val="231F20"/>
          <w:w w:val="90"/>
          <w:sz w:val="18"/>
        </w:rPr>
        <w:t>With Bernard</w:t>
      </w:r>
      <w:r>
        <w:rPr>
          <w:color w:val="231F20"/>
          <w:w w:val="90"/>
          <w:position w:val="6"/>
          <w:sz w:val="10"/>
        </w:rPr>
        <w:t>® </w:t>
      </w:r>
      <w:r>
        <w:rPr>
          <w:color w:val="231F20"/>
          <w:w w:val="90"/>
          <w:sz w:val="18"/>
        </w:rPr>
        <w:t>Dura-Flux</w:t>
      </w:r>
      <w:r>
        <w:rPr>
          <w:color w:val="231F20"/>
          <w:w w:val="90"/>
          <w:position w:val="6"/>
          <w:sz w:val="10"/>
        </w:rPr>
        <w:t>™ </w:t>
      </w:r>
      <w:r>
        <w:rPr>
          <w:color w:val="231F20"/>
          <w:spacing w:val="-2"/>
          <w:w w:val="90"/>
          <w:sz w:val="18"/>
        </w:rPr>
        <w:t>gun </w:t>
      </w:r>
      <w:r>
        <w:rPr>
          <w:b/>
          <w:color w:val="231F20"/>
          <w:sz w:val="18"/>
        </w:rPr>
        <w:t>ArcReach</w:t>
      </w:r>
      <w:r>
        <w:rPr>
          <w:color w:val="231F20"/>
          <w:position w:val="6"/>
          <w:sz w:val="10"/>
        </w:rPr>
        <w:t>® </w:t>
      </w:r>
      <w:r>
        <w:rPr>
          <w:b/>
          <w:color w:val="231F20"/>
          <w:sz w:val="18"/>
        </w:rPr>
        <w:t>SuitCase</w:t>
      </w:r>
      <w:r>
        <w:rPr>
          <w:color w:val="231F20"/>
          <w:position w:val="6"/>
          <w:sz w:val="10"/>
        </w:rPr>
        <w:t>®</w:t>
      </w:r>
      <w:r>
        <w:rPr>
          <w:color w:val="231F20"/>
          <w:spacing w:val="3"/>
          <w:position w:val="6"/>
          <w:sz w:val="10"/>
        </w:rPr>
        <w:t> </w:t>
      </w:r>
      <w:r>
        <w:rPr>
          <w:b/>
          <w:color w:val="231F20"/>
          <w:sz w:val="18"/>
        </w:rPr>
        <w:t>12</w:t>
      </w:r>
    </w:p>
    <w:p>
      <w:pPr>
        <w:spacing w:line="195" w:lineRule="exact" w:before="0"/>
        <w:ind w:left="658" w:right="0" w:firstLine="0"/>
        <w:jc w:val="left"/>
        <w:rPr>
          <w:sz w:val="18"/>
        </w:rPr>
      </w:pPr>
      <w:r>
        <w:rPr>
          <w:b/>
          <w:color w:val="231F20"/>
          <w:w w:val="90"/>
          <w:sz w:val="18"/>
        </w:rPr>
        <w:t>951729</w:t>
      </w:r>
      <w:r>
        <w:rPr>
          <w:b/>
          <w:color w:val="231F20"/>
          <w:spacing w:val="13"/>
          <w:w w:val="90"/>
          <w:sz w:val="18"/>
        </w:rPr>
        <w:t> </w:t>
      </w:r>
      <w:r>
        <w:rPr>
          <w:color w:val="231F20"/>
          <w:w w:val="90"/>
          <w:sz w:val="18"/>
        </w:rPr>
        <w:t>With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Bernard</w:t>
      </w:r>
      <w:r>
        <w:rPr>
          <w:color w:val="231F20"/>
          <w:w w:val="90"/>
          <w:position w:val="6"/>
          <w:sz w:val="10"/>
        </w:rPr>
        <w:t>®</w:t>
      </w:r>
      <w:r>
        <w:rPr>
          <w:color w:val="231F20"/>
          <w:spacing w:val="4"/>
          <w:w w:val="90"/>
          <w:position w:val="6"/>
          <w:sz w:val="10"/>
        </w:rPr>
        <w:t> </w:t>
      </w:r>
      <w:r>
        <w:rPr>
          <w:color w:val="231F20"/>
          <w:w w:val="90"/>
          <w:sz w:val="18"/>
        </w:rPr>
        <w:t>BTB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Gun</w:t>
      </w:r>
      <w:r>
        <w:rPr>
          <w:color w:val="231F20"/>
          <w:spacing w:val="-16"/>
          <w:w w:val="90"/>
          <w:sz w:val="18"/>
        </w:rPr>
        <w:t> </w:t>
      </w:r>
      <w:r>
        <w:rPr>
          <w:color w:val="231F20"/>
          <w:w w:val="90"/>
          <w:sz w:val="18"/>
        </w:rPr>
        <w:t>300</w:t>
      </w:r>
      <w:r>
        <w:rPr>
          <w:color w:val="231F20"/>
          <w:spacing w:val="-17"/>
          <w:w w:val="90"/>
          <w:sz w:val="18"/>
        </w:rPr>
        <w:t> </w:t>
      </w:r>
      <w:r>
        <w:rPr>
          <w:color w:val="231F20"/>
          <w:w w:val="90"/>
          <w:sz w:val="18"/>
        </w:rPr>
        <w:t>A</w:t>
      </w:r>
    </w:p>
    <w:p>
      <w:pPr>
        <w:spacing w:before="9"/>
        <w:ind w:left="658" w:right="0" w:firstLine="0"/>
        <w:jc w:val="left"/>
        <w:rPr>
          <w:sz w:val="18"/>
        </w:rPr>
      </w:pPr>
      <w:r>
        <w:rPr>
          <w:b/>
          <w:color w:val="231F20"/>
          <w:w w:val="90"/>
          <w:sz w:val="18"/>
        </w:rPr>
        <w:t>951731 </w:t>
      </w:r>
      <w:r>
        <w:rPr>
          <w:color w:val="231F20"/>
          <w:w w:val="90"/>
          <w:sz w:val="18"/>
        </w:rPr>
        <w:t>With Bernard</w:t>
      </w:r>
      <w:r>
        <w:rPr>
          <w:color w:val="231F20"/>
          <w:w w:val="90"/>
          <w:position w:val="6"/>
          <w:sz w:val="10"/>
        </w:rPr>
        <w:t>® </w:t>
      </w:r>
      <w:r>
        <w:rPr>
          <w:color w:val="231F20"/>
          <w:w w:val="90"/>
          <w:sz w:val="18"/>
        </w:rPr>
        <w:t>Dura-Flux</w:t>
      </w:r>
      <w:r>
        <w:rPr>
          <w:color w:val="231F20"/>
          <w:w w:val="90"/>
          <w:position w:val="6"/>
          <w:sz w:val="10"/>
        </w:rPr>
        <w:t>™</w:t>
      </w:r>
      <w:r>
        <w:rPr>
          <w:color w:val="231F20"/>
          <w:spacing w:val="-15"/>
          <w:w w:val="90"/>
          <w:position w:val="6"/>
          <w:sz w:val="10"/>
        </w:rPr>
        <w:t> </w:t>
      </w:r>
      <w:r>
        <w:rPr>
          <w:color w:val="231F20"/>
          <w:spacing w:val="-2"/>
          <w:w w:val="90"/>
          <w:sz w:val="18"/>
        </w:rPr>
        <w:t>gun</w:t>
      </w:r>
    </w:p>
    <w:p>
      <w:pPr>
        <w:pStyle w:val="BodyText"/>
        <w:spacing w:line="249" w:lineRule="auto" w:before="37"/>
        <w:ind w:left="658" w:right="-10"/>
      </w:pPr>
      <w:r>
        <w:rPr>
          <w:color w:val="231F20"/>
          <w:spacing w:val="-4"/>
          <w:w w:val="95"/>
        </w:rPr>
        <w:t>Portable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4"/>
          <w:w w:val="95"/>
        </w:rPr>
        <w:t>feeder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4"/>
          <w:w w:val="95"/>
        </w:rPr>
        <w:t>designed</w:t>
      </w:r>
      <w:r>
        <w:rPr>
          <w:color w:val="231F20"/>
          <w:spacing w:val="-35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3"/>
          <w:w w:val="95"/>
        </w:rPr>
        <w:t>run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3"/>
          <w:w w:val="95"/>
        </w:rPr>
        <w:t>off</w:t>
      </w:r>
      <w:r>
        <w:rPr>
          <w:color w:val="231F20"/>
          <w:spacing w:val="-35"/>
          <w:w w:val="95"/>
        </w:rPr>
        <w:t> </w:t>
      </w:r>
      <w:r>
        <w:rPr>
          <w:color w:val="231F20"/>
          <w:w w:val="95"/>
        </w:rPr>
        <w:t>of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3"/>
          <w:w w:val="95"/>
        </w:rPr>
        <w:t>arc</w:t>
      </w:r>
      <w:r>
        <w:rPr>
          <w:color w:val="231F20"/>
          <w:spacing w:val="-35"/>
          <w:w w:val="95"/>
        </w:rPr>
        <w:t> </w:t>
      </w:r>
      <w:r>
        <w:rPr>
          <w:color w:val="231F20"/>
          <w:spacing w:val="-4"/>
          <w:w w:val="95"/>
        </w:rPr>
        <w:t>voltage. </w:t>
      </w:r>
      <w:r>
        <w:rPr>
          <w:color w:val="231F20"/>
          <w:w w:val="90"/>
        </w:rPr>
        <w:t>When paired with an ArcReach power source, </w:t>
      </w:r>
      <w:r>
        <w:rPr>
          <w:color w:val="231F20"/>
          <w:w w:val="95"/>
        </w:rPr>
        <w:t>provides remote control of the power </w:t>
      </w:r>
      <w:r>
        <w:rPr>
          <w:color w:val="231F20"/>
          <w:spacing w:val="-2"/>
          <w:w w:val="95"/>
        </w:rPr>
        <w:t>source </w:t>
      </w:r>
      <w:r>
        <w:rPr>
          <w:color w:val="231F20"/>
          <w:spacing w:val="-4"/>
          <w:w w:val="95"/>
        </w:rPr>
        <w:t>without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4"/>
          <w:w w:val="95"/>
        </w:rPr>
        <w:t>control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3"/>
          <w:w w:val="95"/>
        </w:rPr>
        <w:t>cord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—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4"/>
          <w:w w:val="95"/>
        </w:rPr>
        <w:t>saving</w:t>
      </w:r>
      <w:r>
        <w:rPr>
          <w:color w:val="231F20"/>
          <w:spacing w:val="-27"/>
          <w:w w:val="95"/>
        </w:rPr>
        <w:t> </w:t>
      </w:r>
      <w:r>
        <w:rPr>
          <w:color w:val="231F20"/>
          <w:spacing w:val="-3"/>
          <w:w w:val="95"/>
        </w:rPr>
        <w:t>time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3"/>
          <w:w w:val="95"/>
        </w:rPr>
        <w:t>and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4"/>
          <w:w w:val="95"/>
        </w:rPr>
        <w:t>money. </w:t>
      </w:r>
      <w:r>
        <w:rPr>
          <w:color w:val="231F20"/>
        </w:rPr>
        <w:t>See literature</w:t>
      </w:r>
      <w:r>
        <w:rPr>
          <w:color w:val="231F20"/>
          <w:spacing w:val="-28"/>
        </w:rPr>
        <w:t> </w:t>
      </w:r>
      <w:r>
        <w:rPr>
          <w:color w:val="231F20"/>
        </w:rPr>
        <w:t>M/6.55.</w:t>
      </w:r>
    </w:p>
    <w:p>
      <w:pPr>
        <w:pStyle w:val="BodyText"/>
        <w:spacing w:before="4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69">
            <wp:simplePos x="0" y="0"/>
            <wp:positionH relativeFrom="page">
              <wp:posOffset>727011</wp:posOffset>
            </wp:positionH>
            <wp:positionV relativeFrom="paragraph">
              <wp:posOffset>202915</wp:posOffset>
            </wp:positionV>
            <wp:extent cx="958914" cy="1249680"/>
            <wp:effectExtent l="0" t="0" r="0" b="0"/>
            <wp:wrapTopAndBottom/>
            <wp:docPr id="31" name="image5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54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914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64"/>
        <w:ind w:left="658"/>
      </w:pPr>
      <w:r>
        <w:rPr>
          <w:color w:val="231F20"/>
          <w:w w:val="90"/>
        </w:rPr>
        <w:t>SuitCase</w:t>
      </w:r>
      <w:r>
        <w:rPr>
          <w:b w:val="0"/>
          <w:color w:val="231F20"/>
          <w:w w:val="90"/>
          <w:position w:val="6"/>
          <w:sz w:val="10"/>
        </w:rPr>
        <w:t>® </w:t>
      </w:r>
      <w:r>
        <w:rPr>
          <w:color w:val="231F20"/>
          <w:w w:val="90"/>
        </w:rPr>
        <w:t>12RC </w:t>
      </w:r>
      <w:r>
        <w:rPr>
          <w:color w:val="231F20"/>
          <w:spacing w:val="43"/>
          <w:w w:val="90"/>
        </w:rPr>
        <w:t> </w:t>
      </w:r>
      <w:r>
        <w:rPr>
          <w:color w:val="231F20"/>
          <w:spacing w:val="-2"/>
          <w:w w:val="90"/>
        </w:rPr>
        <w:t>951580</w:t>
      </w:r>
    </w:p>
    <w:p>
      <w:pPr>
        <w:pStyle w:val="BodyText"/>
        <w:spacing w:line="249" w:lineRule="auto" w:before="9"/>
        <w:ind w:left="658" w:right="62"/>
      </w:pPr>
      <w:r>
        <w:rPr>
          <w:color w:val="231F20"/>
          <w:w w:val="95"/>
        </w:rPr>
        <w:t>Lightweight,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portable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wire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feeder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for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31"/>
          <w:w w:val="95"/>
        </w:rPr>
        <w:t> </w:t>
      </w:r>
      <w:r>
        <w:rPr>
          <w:color w:val="231F20"/>
          <w:w w:val="95"/>
        </w:rPr>
        <w:t>variety of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wires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up</w:t>
      </w:r>
      <w:r>
        <w:rPr>
          <w:color w:val="231F20"/>
          <w:spacing w:val="-21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.062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inch.</w:t>
      </w:r>
      <w:r>
        <w:rPr>
          <w:color w:val="231F20"/>
          <w:spacing w:val="-21"/>
          <w:w w:val="95"/>
        </w:rPr>
        <w:t> </w:t>
      </w:r>
      <w:r>
        <w:rPr>
          <w:color w:val="231F20"/>
          <w:w w:val="95"/>
        </w:rPr>
        <w:t>Holds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up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to</w:t>
      </w:r>
      <w:r>
        <w:rPr>
          <w:color w:val="231F20"/>
          <w:spacing w:val="-21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12-inch </w:t>
      </w:r>
      <w:r>
        <w:rPr>
          <w:color w:val="231F20"/>
          <w:w w:val="90"/>
        </w:rPr>
        <w:t>(12RC)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spool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wire.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Includes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remote</w:t>
      </w:r>
      <w:r>
        <w:rPr>
          <w:color w:val="231F20"/>
          <w:spacing w:val="-12"/>
          <w:w w:val="90"/>
        </w:rPr>
        <w:t> </w:t>
      </w:r>
      <w:r>
        <w:rPr>
          <w:color w:val="231F20"/>
          <w:w w:val="90"/>
        </w:rPr>
        <w:t>voltage </w:t>
      </w:r>
      <w:r>
        <w:rPr>
          <w:color w:val="231F20"/>
          <w:w w:val="95"/>
        </w:rPr>
        <w:t>control, drive roll kit and Bernard</w:t>
      </w:r>
      <w:r>
        <w:rPr>
          <w:color w:val="231F20"/>
          <w:w w:val="95"/>
          <w:position w:val="6"/>
          <w:sz w:val="10"/>
        </w:rPr>
        <w:t>® </w:t>
      </w:r>
      <w:r>
        <w:rPr>
          <w:color w:val="231F20"/>
          <w:w w:val="95"/>
        </w:rPr>
        <w:t>BTB </w:t>
      </w:r>
      <w:r>
        <w:rPr>
          <w:color w:val="231F20"/>
          <w:spacing w:val="-2"/>
          <w:w w:val="95"/>
        </w:rPr>
        <w:t>Gun </w:t>
      </w:r>
      <w:r>
        <w:rPr>
          <w:color w:val="231F20"/>
        </w:rPr>
        <w:t>300</w:t>
      </w:r>
      <w:r>
        <w:rPr>
          <w:color w:val="231F20"/>
          <w:spacing w:val="-13"/>
        </w:rPr>
        <w:t> </w:t>
      </w:r>
      <w:r>
        <w:rPr>
          <w:color w:val="231F20"/>
        </w:rPr>
        <w:t>A.</w:t>
      </w:r>
      <w:r>
        <w:rPr>
          <w:color w:val="231F20"/>
          <w:spacing w:val="-13"/>
        </w:rPr>
        <w:t> </w:t>
      </w:r>
      <w:r>
        <w:rPr>
          <w:color w:val="231F20"/>
        </w:rPr>
        <w:t>See</w:t>
      </w:r>
      <w:r>
        <w:rPr>
          <w:color w:val="231F20"/>
          <w:spacing w:val="-13"/>
        </w:rPr>
        <w:t> </w:t>
      </w:r>
      <w:r>
        <w:rPr>
          <w:color w:val="231F20"/>
        </w:rPr>
        <w:t>literature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M/6.5.</w:t>
      </w:r>
    </w:p>
    <w:p>
      <w:pPr>
        <w:pStyle w:val="BodyText"/>
        <w:spacing w:before="5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861237</wp:posOffset>
            </wp:positionH>
            <wp:positionV relativeFrom="paragraph">
              <wp:posOffset>167120</wp:posOffset>
            </wp:positionV>
            <wp:extent cx="925391" cy="1158239"/>
            <wp:effectExtent l="0" t="0" r="0" b="0"/>
            <wp:wrapTopAndBottom/>
            <wp:docPr id="33" name="image5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5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391" cy="115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13"/>
        <w:ind w:left="658"/>
      </w:pPr>
      <w:r>
        <w:rPr>
          <w:color w:val="231F20"/>
          <w:w w:val="95"/>
        </w:rPr>
        <w:t>XR</w:t>
      </w:r>
      <w:r>
        <w:rPr>
          <w:b w:val="0"/>
          <w:color w:val="231F20"/>
          <w:w w:val="95"/>
          <w:position w:val="6"/>
          <w:sz w:val="10"/>
        </w:rPr>
        <w:t>™</w:t>
      </w:r>
      <w:r>
        <w:rPr>
          <w:color w:val="231F20"/>
          <w:w w:val="95"/>
        </w:rPr>
        <w:t>-S Control 300601</w:t>
      </w:r>
    </w:p>
    <w:p>
      <w:pPr>
        <w:pStyle w:val="BodyText"/>
        <w:spacing w:line="249" w:lineRule="auto" w:before="9"/>
        <w:ind w:left="658" w:right="231"/>
      </w:pPr>
      <w:r>
        <w:rPr>
          <w:color w:val="231F20"/>
          <w:w w:val="90"/>
        </w:rPr>
        <w:t>Controls</w:t>
      </w:r>
      <w:r>
        <w:rPr>
          <w:color w:val="231F20"/>
          <w:spacing w:val="-27"/>
          <w:w w:val="90"/>
        </w:rPr>
        <w:t> </w:t>
      </w:r>
      <w:r>
        <w:rPr>
          <w:color w:val="231F20"/>
          <w:w w:val="90"/>
        </w:rPr>
        <w:t>offer</w:t>
      </w:r>
      <w:r>
        <w:rPr>
          <w:color w:val="231F20"/>
          <w:spacing w:val="-27"/>
          <w:w w:val="90"/>
        </w:rPr>
        <w:t> </w:t>
      </w:r>
      <w:r>
        <w:rPr>
          <w:color w:val="231F20"/>
          <w:w w:val="90"/>
        </w:rPr>
        <w:t>unsurpassed</w:t>
      </w:r>
      <w:r>
        <w:rPr>
          <w:color w:val="231F20"/>
          <w:spacing w:val="-27"/>
          <w:w w:val="90"/>
        </w:rPr>
        <w:t> </w:t>
      </w:r>
      <w:r>
        <w:rPr>
          <w:color w:val="231F20"/>
          <w:w w:val="90"/>
        </w:rPr>
        <w:t>performance</w:t>
      </w:r>
      <w:r>
        <w:rPr>
          <w:color w:val="231F20"/>
          <w:spacing w:val="-27"/>
          <w:w w:val="90"/>
        </w:rPr>
        <w:t> </w:t>
      </w:r>
      <w:r>
        <w:rPr>
          <w:color w:val="231F20"/>
          <w:spacing w:val="-2"/>
          <w:w w:val="90"/>
        </w:rPr>
        <w:t>and </w:t>
      </w:r>
      <w:r>
        <w:rPr>
          <w:color w:val="231F20"/>
          <w:w w:val="95"/>
        </w:rPr>
        <w:t>reliability for feeding aluminum and other difficult-to-feed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wire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types.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Models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include</w:t>
      </w:r>
    </w:p>
    <w:p>
      <w:pPr>
        <w:pStyle w:val="BodyText"/>
        <w:spacing w:line="249" w:lineRule="auto" w:before="2"/>
        <w:ind w:left="658" w:right="49"/>
      </w:pPr>
      <w:r>
        <w:rPr>
          <w:color w:val="231F20"/>
          <w:w w:val="90"/>
        </w:rPr>
        <w:t>.035-inch and factory-installed 3/64-inch drive </w:t>
      </w:r>
      <w:r>
        <w:rPr>
          <w:color w:val="231F20"/>
        </w:rPr>
        <w:t>rolls. See literature M/1.7.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3025178</wp:posOffset>
            </wp:positionH>
            <wp:positionV relativeFrom="paragraph">
              <wp:posOffset>100913</wp:posOffset>
            </wp:positionV>
            <wp:extent cx="885718" cy="1128141"/>
            <wp:effectExtent l="0" t="0" r="0" b="0"/>
            <wp:wrapTopAndBottom/>
            <wp:docPr id="35" name="image5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56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718" cy="1128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70"/>
      </w:pPr>
      <w:r>
        <w:rPr>
          <w:color w:val="231F20"/>
        </w:rPr>
        <w:t>XR-AlumaFeed</w:t>
      </w:r>
      <w:r>
        <w:rPr>
          <w:b w:val="0"/>
          <w:color w:val="231F20"/>
          <w:position w:val="6"/>
          <w:sz w:val="10"/>
        </w:rPr>
        <w:t>® </w:t>
      </w:r>
      <w:r>
        <w:rPr>
          <w:color w:val="231F20"/>
        </w:rPr>
        <w:t>300509</w:t>
      </w:r>
    </w:p>
    <w:p>
      <w:pPr>
        <w:pStyle w:val="BodyText"/>
        <w:spacing w:line="249" w:lineRule="auto" w:before="9"/>
        <w:ind w:left="253" w:right="123"/>
      </w:pPr>
      <w:r>
        <w:rPr/>
        <w:pict>
          <v:group style="position:absolute;margin-left:54pt;margin-top:-135.223679pt;width:531pt;height:22.6pt;mso-position-horizontal-relative:page;mso-position-vertical-relative:paragraph;z-index:2920" coordorigin="1080,-2704" coordsize="10620,452">
            <v:shape style="position:absolute;left:1080;top:-2703;width:10620;height:450" coordorigin="1080,-2702" coordsize="10620,450" path="m11628,-2702l1152,-2702,1124,-2696,1101,-2681,1086,-2658,1080,-2630,1080,-2325,1086,-2297,1101,-2274,1124,-2258,1152,-2253,11628,-2253,11656,-2258,11679,-2274,11694,-2297,11700,-2325,11700,-2630,11694,-2658,11679,-2681,11656,-2696,11628,-2702xe" filled="true" fillcolor="#c7d9f0" stroked="false">
              <v:path arrowok="t"/>
              <v:fill type="solid"/>
            </v:shape>
            <v:shape style="position:absolute;left:1080;top:-2705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7BC3"/>
                        <w:spacing w:val="-4"/>
                        <w:w w:val="83"/>
                        <w:sz w:val="38"/>
                      </w:rPr>
                      <w:t>Genuin</w:t>
                    </w:r>
                    <w:r>
                      <w:rPr>
                        <w:color w:val="007BC3"/>
                        <w:w w:val="83"/>
                        <w:sz w:val="38"/>
                      </w:rPr>
                      <w:t>e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93"/>
                        <w:sz w:val="38"/>
                      </w:rPr>
                      <w:t>Mille</w:t>
                    </w:r>
                    <w:r>
                      <w:rPr>
                        <w:color w:val="007BC3"/>
                        <w:spacing w:val="9"/>
                        <w:w w:val="93"/>
                        <w:sz w:val="38"/>
                      </w:rPr>
                      <w:t>r</w:t>
                    </w:r>
                    <w:r>
                      <w:rPr>
                        <w:color w:val="007BC3"/>
                        <w:w w:val="108"/>
                        <w:position w:val="15"/>
                        <w:sz w:val="10"/>
                      </w:rPr>
                      <w:t>®</w:t>
                    </w:r>
                    <w:r>
                      <w:rPr>
                        <w:color w:val="007BC3"/>
                        <w:position w:val="15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11"/>
                        <w:position w:val="15"/>
                        <w:sz w:val="10"/>
                      </w:rPr>
                      <w:t> </w:t>
                    </w:r>
                    <w:r>
                      <w:rPr>
                        <w:color w:val="007BC3"/>
                        <w:spacing w:val="-4"/>
                        <w:w w:val="84"/>
                        <w:sz w:val="38"/>
                      </w:rPr>
                      <w:t>Accessorie</w:t>
                    </w:r>
                    <w:r>
                      <w:rPr>
                        <w:color w:val="007BC3"/>
                        <w:w w:val="84"/>
                        <w:sz w:val="38"/>
                      </w:rPr>
                      <w:t>s</w:t>
                    </w:r>
                    <w:r>
                      <w:rPr>
                        <w:color w:val="007BC3"/>
                        <w:spacing w:val="-17"/>
                        <w:sz w:val="38"/>
                      </w:rPr>
                      <w:t> </w:t>
                    </w:r>
                    <w:r>
                      <w:rPr>
                        <w:color w:val="007BC3"/>
                        <w:spacing w:val="-3"/>
                        <w:w w:val="88"/>
                        <w:sz w:val="22"/>
                      </w:rPr>
                      <w:t>(Continued)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90"/>
        </w:rPr>
        <w:t>Advanced push-pull wire feeder designed for high-volume, high-production aluminum MIG </w:t>
      </w:r>
      <w:r>
        <w:rPr>
          <w:color w:val="231F20"/>
          <w:w w:val="95"/>
        </w:rPr>
        <w:t>welding where quality and consistency is a </w:t>
      </w:r>
      <w:r>
        <w:rPr>
          <w:color w:val="231F20"/>
        </w:rPr>
        <w:t>high priority. See literature DC/34.0.</w:t>
      </w:r>
    </w:p>
    <w:p>
      <w:pPr>
        <w:pStyle w:val="BodyText"/>
        <w:spacing w:before="8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2999954</wp:posOffset>
            </wp:positionH>
            <wp:positionV relativeFrom="paragraph">
              <wp:posOffset>190709</wp:posOffset>
            </wp:positionV>
            <wp:extent cx="1207337" cy="990123"/>
            <wp:effectExtent l="0" t="0" r="0" b="0"/>
            <wp:wrapTopAndBottom/>
            <wp:docPr id="37" name="image5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57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337" cy="990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25"/>
      </w:pPr>
      <w:r>
        <w:rPr>
          <w:color w:val="231F20"/>
        </w:rPr>
        <w:t>70 Series</w:t>
      </w:r>
    </w:p>
    <w:p>
      <w:pPr>
        <w:spacing w:before="9"/>
        <w:ind w:left="253" w:right="0" w:firstLine="0"/>
        <w:jc w:val="left"/>
        <w:rPr>
          <w:b/>
          <w:sz w:val="18"/>
        </w:rPr>
      </w:pPr>
      <w:r>
        <w:rPr>
          <w:b/>
          <w:color w:val="231F20"/>
          <w:w w:val="95"/>
          <w:sz w:val="18"/>
        </w:rPr>
        <w:t>S-74S </w:t>
      </w:r>
      <w:r>
        <w:rPr>
          <w:b/>
          <w:color w:val="231F20"/>
          <w:spacing w:val="1"/>
          <w:w w:val="95"/>
          <w:sz w:val="18"/>
        </w:rPr>
        <w:t> </w:t>
      </w:r>
      <w:r>
        <w:rPr>
          <w:b/>
          <w:color w:val="231F20"/>
          <w:spacing w:val="-2"/>
          <w:w w:val="95"/>
          <w:sz w:val="18"/>
        </w:rPr>
        <w:t>951196</w:t>
      </w:r>
    </w:p>
    <w:p>
      <w:pPr>
        <w:spacing w:before="9"/>
        <w:ind w:left="253" w:right="0" w:firstLine="0"/>
        <w:jc w:val="left"/>
        <w:rPr>
          <w:b/>
          <w:sz w:val="18"/>
        </w:rPr>
      </w:pPr>
      <w:r>
        <w:rPr>
          <w:b/>
          <w:color w:val="231F20"/>
          <w:w w:val="95"/>
          <w:sz w:val="18"/>
        </w:rPr>
        <w:t>S-74D </w:t>
      </w:r>
      <w:r>
        <w:rPr>
          <w:b/>
          <w:color w:val="231F20"/>
          <w:spacing w:val="1"/>
          <w:w w:val="95"/>
          <w:sz w:val="18"/>
        </w:rPr>
        <w:t> </w:t>
      </w:r>
      <w:r>
        <w:rPr>
          <w:b/>
          <w:color w:val="231F20"/>
          <w:spacing w:val="-2"/>
          <w:w w:val="95"/>
          <w:sz w:val="18"/>
        </w:rPr>
        <w:t>951198</w:t>
      </w:r>
    </w:p>
    <w:p>
      <w:pPr>
        <w:pStyle w:val="BodyText"/>
        <w:spacing w:line="249" w:lineRule="auto" w:before="9"/>
        <w:ind w:left="253"/>
      </w:pPr>
      <w:r>
        <w:rPr>
          <w:color w:val="231F20"/>
          <w:w w:val="85"/>
        </w:rPr>
        <w:t>Features Posifeed</w:t>
      </w:r>
      <w:r>
        <w:rPr>
          <w:color w:val="231F20"/>
          <w:w w:val="85"/>
          <w:position w:val="6"/>
          <w:sz w:val="10"/>
        </w:rPr>
        <w:t>™ </w:t>
      </w:r>
      <w:r>
        <w:rPr>
          <w:color w:val="231F20"/>
          <w:w w:val="85"/>
        </w:rPr>
        <w:t>wire drive assembly </w:t>
      </w:r>
      <w:r>
        <w:rPr>
          <w:color w:val="231F20"/>
          <w:spacing w:val="-2"/>
          <w:w w:val="85"/>
        </w:rPr>
        <w:t>and </w:t>
      </w:r>
      <w:r>
        <w:rPr>
          <w:color w:val="231F20"/>
        </w:rPr>
        <w:t>handles</w:t>
      </w:r>
      <w:r>
        <w:rPr>
          <w:color w:val="231F20"/>
          <w:spacing w:val="-35"/>
        </w:rPr>
        <w:t> </w:t>
      </w:r>
      <w:r>
        <w:rPr>
          <w:color w:val="231F20"/>
        </w:rPr>
        <w:t>a</w:t>
      </w:r>
      <w:r>
        <w:rPr>
          <w:color w:val="231F20"/>
          <w:spacing w:val="-35"/>
        </w:rPr>
        <w:t> </w:t>
      </w:r>
      <w:r>
        <w:rPr>
          <w:color w:val="231F20"/>
        </w:rPr>
        <w:t>variety</w:t>
      </w:r>
      <w:r>
        <w:rPr>
          <w:color w:val="231F20"/>
          <w:spacing w:val="-35"/>
        </w:rPr>
        <w:t> </w:t>
      </w:r>
      <w:r>
        <w:rPr>
          <w:color w:val="231F20"/>
        </w:rPr>
        <w:t>of</w:t>
      </w:r>
      <w:r>
        <w:rPr>
          <w:color w:val="231F20"/>
          <w:spacing w:val="-35"/>
        </w:rPr>
        <w:t> </w:t>
      </w:r>
      <w:r>
        <w:rPr>
          <w:color w:val="231F20"/>
        </w:rPr>
        <w:t>wires</w:t>
      </w:r>
      <w:r>
        <w:rPr>
          <w:color w:val="231F20"/>
          <w:spacing w:val="-35"/>
        </w:rPr>
        <w:t> </w:t>
      </w:r>
      <w:r>
        <w:rPr>
          <w:color w:val="231F20"/>
        </w:rPr>
        <w:t>up</w:t>
      </w:r>
      <w:r>
        <w:rPr>
          <w:color w:val="231F20"/>
          <w:spacing w:val="-35"/>
        </w:rPr>
        <w:t> </w:t>
      </w:r>
      <w:r>
        <w:rPr>
          <w:color w:val="231F20"/>
        </w:rPr>
        <w:t>to</w:t>
      </w:r>
      <w:r>
        <w:rPr>
          <w:color w:val="231F20"/>
          <w:spacing w:val="-34"/>
        </w:rPr>
        <w:t> </w:t>
      </w:r>
      <w:r>
        <w:rPr>
          <w:color w:val="231F20"/>
        </w:rPr>
        <w:t>1/8</w:t>
      </w:r>
      <w:r>
        <w:rPr>
          <w:color w:val="231F20"/>
          <w:spacing w:val="-35"/>
        </w:rPr>
        <w:t> </w:t>
      </w:r>
      <w:r>
        <w:rPr>
          <w:color w:val="231F20"/>
        </w:rPr>
        <w:t>inch.</w:t>
      </w:r>
    </w:p>
    <w:p>
      <w:pPr>
        <w:pStyle w:val="BodyText"/>
        <w:spacing w:line="249" w:lineRule="auto" w:before="1"/>
        <w:ind w:left="253" w:right="223"/>
      </w:pPr>
      <w:r>
        <w:rPr>
          <w:color w:val="231F20"/>
          <w:w w:val="90"/>
        </w:rPr>
        <w:t>Includes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Bernard</w:t>
      </w:r>
      <w:r>
        <w:rPr>
          <w:color w:val="231F20"/>
          <w:w w:val="90"/>
          <w:position w:val="6"/>
          <w:sz w:val="10"/>
        </w:rPr>
        <w:t>®</w:t>
      </w:r>
      <w:r>
        <w:rPr>
          <w:color w:val="231F20"/>
          <w:spacing w:val="-2"/>
          <w:w w:val="90"/>
          <w:position w:val="6"/>
          <w:sz w:val="10"/>
        </w:rPr>
        <w:t> </w:t>
      </w:r>
      <w:r>
        <w:rPr>
          <w:color w:val="231F20"/>
          <w:w w:val="90"/>
        </w:rPr>
        <w:t>BTB</w:t>
      </w:r>
      <w:r>
        <w:rPr>
          <w:color w:val="231F20"/>
          <w:spacing w:val="-23"/>
          <w:w w:val="90"/>
        </w:rPr>
        <w:t> </w:t>
      </w:r>
      <w:r>
        <w:rPr>
          <w:color w:val="231F20"/>
          <w:w w:val="90"/>
        </w:rPr>
        <w:t>Gun</w:t>
      </w:r>
      <w:r>
        <w:rPr>
          <w:color w:val="231F20"/>
          <w:spacing w:val="-24"/>
          <w:w w:val="90"/>
        </w:rPr>
        <w:t> </w:t>
      </w:r>
      <w:r>
        <w:rPr>
          <w:color w:val="231F20"/>
          <w:w w:val="90"/>
        </w:rPr>
        <w:t>400</w:t>
      </w:r>
      <w:r>
        <w:rPr>
          <w:color w:val="231F20"/>
          <w:spacing w:val="-23"/>
          <w:w w:val="90"/>
        </w:rPr>
        <w:t> </w:t>
      </w:r>
      <w:r>
        <w:rPr>
          <w:color w:val="231F20"/>
          <w:w w:val="90"/>
        </w:rPr>
        <w:t>A.</w:t>
      </w:r>
      <w:r>
        <w:rPr>
          <w:color w:val="231F20"/>
          <w:spacing w:val="-23"/>
          <w:w w:val="90"/>
        </w:rPr>
        <w:t> </w:t>
      </w:r>
      <w:r>
        <w:rPr>
          <w:color w:val="231F20"/>
          <w:w w:val="90"/>
        </w:rPr>
        <w:t>Dual-wire models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also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available.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See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literature</w:t>
      </w:r>
      <w:r>
        <w:rPr>
          <w:color w:val="231F20"/>
          <w:spacing w:val="-17"/>
          <w:w w:val="90"/>
        </w:rPr>
        <w:t> </w:t>
      </w:r>
      <w:r>
        <w:rPr>
          <w:color w:val="231F20"/>
          <w:spacing w:val="-2"/>
          <w:w w:val="90"/>
        </w:rPr>
        <w:t>M/3.0.</w:t>
      </w:r>
    </w:p>
    <w:p>
      <w:pPr>
        <w:pStyle w:val="BodyText"/>
        <w:spacing w:before="3"/>
        <w:rPr>
          <w:sz w:val="22"/>
        </w:rPr>
      </w:pPr>
      <w:r>
        <w:rPr/>
        <w:pict>
          <v:group style="position:absolute;margin-left:236.298004pt;margin-top:15.281793pt;width:161.3pt;height:76.9pt;mso-position-horizontal-relative:page;mso-position-vertical-relative:paragraph;z-index:728;mso-wrap-distance-left:0;mso-wrap-distance-right:0" coordorigin="4726,306" coordsize="3226,1538">
            <v:shape style="position:absolute;left:5996;top:305;width:1955;height:1418" type="#_x0000_t75" stroked="false">
              <v:imagedata r:id="rId60" o:title=""/>
            </v:shape>
            <v:shape style="position:absolute;left:4725;top:397;width:1662;height:1446" type="#_x0000_t75" stroked="false">
              <v:imagedata r:id="rId61" o:title=""/>
            </v:shape>
            <w10:wrap type="topAndBottom"/>
          </v:group>
        </w:pict>
      </w:r>
    </w:p>
    <w:p>
      <w:pPr>
        <w:pStyle w:val="Heading4"/>
        <w:spacing w:before="44"/>
      </w:pPr>
      <w:r>
        <w:rPr>
          <w:color w:val="231F20"/>
        </w:rPr>
        <w:t>70 Series MPa Plus</w:t>
      </w:r>
    </w:p>
    <w:p>
      <w:pPr>
        <w:spacing w:line="249" w:lineRule="auto" w:before="9"/>
        <w:ind w:left="253" w:right="1524" w:firstLine="0"/>
        <w:jc w:val="left"/>
        <w:rPr>
          <w:b/>
          <w:sz w:val="18"/>
        </w:rPr>
      </w:pPr>
      <w:r>
        <w:rPr>
          <w:b/>
          <w:color w:val="231F20"/>
          <w:w w:val="95"/>
          <w:sz w:val="18"/>
        </w:rPr>
        <w:t>S-74 MPa Plus 951291 D-74 MPa Plus 951292</w:t>
      </w:r>
    </w:p>
    <w:p>
      <w:pPr>
        <w:pStyle w:val="BodyText"/>
        <w:spacing w:line="249" w:lineRule="auto" w:before="2"/>
        <w:ind w:left="253" w:right="-11"/>
      </w:pPr>
      <w:r>
        <w:rPr>
          <w:color w:val="231F20"/>
          <w:spacing w:val="-3"/>
          <w:w w:val="90"/>
        </w:rPr>
        <w:t>Same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features</w:t>
      </w:r>
      <w:r>
        <w:rPr>
          <w:color w:val="231F20"/>
          <w:spacing w:val="-14"/>
          <w:w w:val="90"/>
        </w:rPr>
        <w:t> </w:t>
      </w:r>
      <w:r>
        <w:rPr>
          <w:color w:val="231F20"/>
          <w:w w:val="90"/>
        </w:rPr>
        <w:t>as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traditional</w:t>
      </w:r>
      <w:r>
        <w:rPr>
          <w:color w:val="231F20"/>
          <w:spacing w:val="-14"/>
          <w:w w:val="90"/>
        </w:rPr>
        <w:t> </w:t>
      </w:r>
      <w:r>
        <w:rPr>
          <w:color w:val="231F20"/>
          <w:w w:val="90"/>
        </w:rPr>
        <w:t>70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Series</w:t>
      </w:r>
      <w:r>
        <w:rPr>
          <w:color w:val="231F20"/>
          <w:spacing w:val="-14"/>
          <w:w w:val="90"/>
        </w:rPr>
        <w:t> </w:t>
      </w:r>
      <w:r>
        <w:rPr>
          <w:color w:val="231F20"/>
          <w:spacing w:val="-3"/>
          <w:w w:val="90"/>
        </w:rPr>
        <w:t>plus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more. </w:t>
      </w:r>
      <w:r>
        <w:rPr>
          <w:color w:val="231F20"/>
          <w:spacing w:val="-6"/>
          <w:w w:val="95"/>
        </w:rPr>
        <w:t>Handles</w:t>
      </w:r>
      <w:r>
        <w:rPr>
          <w:color w:val="231F20"/>
          <w:spacing w:val="-34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6"/>
          <w:w w:val="95"/>
        </w:rPr>
        <w:t>variety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3"/>
          <w:w w:val="95"/>
        </w:rPr>
        <w:t>of</w:t>
      </w:r>
      <w:r>
        <w:rPr>
          <w:color w:val="231F20"/>
          <w:spacing w:val="-34"/>
          <w:w w:val="95"/>
        </w:rPr>
        <w:t> </w:t>
      </w:r>
      <w:r>
        <w:rPr>
          <w:color w:val="231F20"/>
          <w:spacing w:val="-5"/>
          <w:w w:val="95"/>
        </w:rPr>
        <w:t>wires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3"/>
          <w:w w:val="95"/>
        </w:rPr>
        <w:t>up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3"/>
          <w:w w:val="95"/>
        </w:rPr>
        <w:t>to</w:t>
      </w:r>
      <w:r>
        <w:rPr>
          <w:color w:val="231F20"/>
          <w:spacing w:val="-34"/>
          <w:w w:val="95"/>
        </w:rPr>
        <w:t> </w:t>
      </w:r>
      <w:r>
        <w:rPr>
          <w:color w:val="231F20"/>
          <w:spacing w:val="-5"/>
          <w:w w:val="95"/>
        </w:rPr>
        <w:t>5/64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5"/>
          <w:w w:val="95"/>
        </w:rPr>
        <w:t>inch.</w:t>
      </w:r>
      <w:r>
        <w:rPr>
          <w:color w:val="231F20"/>
          <w:spacing w:val="-33"/>
          <w:w w:val="95"/>
        </w:rPr>
        <w:t> </w:t>
      </w:r>
      <w:r>
        <w:rPr>
          <w:color w:val="231F20"/>
          <w:spacing w:val="-6"/>
          <w:w w:val="95"/>
        </w:rPr>
        <w:t>Includes </w:t>
      </w:r>
      <w:r>
        <w:rPr>
          <w:color w:val="231F20"/>
          <w:w w:val="95"/>
        </w:rPr>
        <w:t>Bernard</w:t>
      </w:r>
      <w:r>
        <w:rPr>
          <w:color w:val="231F20"/>
          <w:w w:val="95"/>
          <w:position w:val="6"/>
          <w:sz w:val="10"/>
        </w:rPr>
        <w:t>®</w:t>
      </w:r>
      <w:r>
        <w:rPr>
          <w:color w:val="231F20"/>
          <w:spacing w:val="-8"/>
          <w:w w:val="95"/>
          <w:position w:val="6"/>
          <w:sz w:val="10"/>
        </w:rPr>
        <w:t> </w:t>
      </w:r>
      <w:r>
        <w:rPr>
          <w:color w:val="231F20"/>
          <w:w w:val="95"/>
        </w:rPr>
        <w:t>BTB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Gun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400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A.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Works</w:t>
      </w:r>
      <w:r>
        <w:rPr>
          <w:color w:val="231F20"/>
          <w:spacing w:val="-29"/>
          <w:w w:val="95"/>
        </w:rPr>
        <w:t> </w:t>
      </w:r>
      <w:r>
        <w:rPr>
          <w:color w:val="231F20"/>
          <w:spacing w:val="-2"/>
          <w:w w:val="95"/>
        </w:rPr>
        <w:t>synergically </w:t>
      </w:r>
      <w:r>
        <w:rPr>
          <w:color w:val="231F20"/>
          <w:w w:val="95"/>
        </w:rPr>
        <w:t>with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MPa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power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sources.</w:t>
      </w:r>
      <w:r>
        <w:rPr>
          <w:color w:val="231F20"/>
          <w:spacing w:val="-33"/>
          <w:w w:val="95"/>
        </w:rPr>
        <w:t> </w:t>
      </w:r>
      <w:r>
        <w:rPr>
          <w:color w:val="231F20"/>
          <w:w w:val="95"/>
        </w:rPr>
        <w:t>See</w:t>
      </w:r>
      <w:r>
        <w:rPr>
          <w:color w:val="231F20"/>
          <w:spacing w:val="-32"/>
          <w:w w:val="95"/>
        </w:rPr>
        <w:t> </w:t>
      </w:r>
      <w:r>
        <w:rPr>
          <w:color w:val="231F20"/>
          <w:w w:val="95"/>
        </w:rPr>
        <w:t>literature</w:t>
      </w:r>
      <w:r>
        <w:rPr>
          <w:color w:val="231F20"/>
          <w:spacing w:val="-32"/>
          <w:w w:val="95"/>
        </w:rPr>
        <w:t> </w:t>
      </w:r>
      <w:r>
        <w:rPr>
          <w:color w:val="231F20"/>
          <w:spacing w:val="-2"/>
          <w:w w:val="95"/>
        </w:rPr>
        <w:t>M/3.0.</w:t>
      </w:r>
    </w:p>
    <w:p>
      <w:pPr>
        <w:pStyle w:val="BodyText"/>
        <w:rPr>
          <w:sz w:val="19"/>
        </w:rPr>
      </w:pPr>
    </w:p>
    <w:p>
      <w:pPr>
        <w:spacing w:line="249" w:lineRule="auto" w:before="0"/>
        <w:ind w:left="253" w:right="1456" w:firstLine="0"/>
        <w:jc w:val="left"/>
        <w:rPr>
          <w:sz w:val="18"/>
        </w:rPr>
      </w:pPr>
      <w:r>
        <w:rPr>
          <w:b/>
          <w:color w:val="231F20"/>
          <w:sz w:val="18"/>
        </w:rPr>
        <w:t>Extension Cables </w:t>
      </w:r>
      <w:r>
        <w:rPr>
          <w:b/>
          <w:color w:val="231F20"/>
          <w:w w:val="95"/>
          <w:sz w:val="18"/>
        </w:rPr>
        <w:t>247831025 </w:t>
      </w:r>
      <w:r>
        <w:rPr>
          <w:color w:val="231F20"/>
          <w:w w:val="95"/>
          <w:sz w:val="18"/>
        </w:rPr>
        <w:t>25 ft. (7.6 m)</w:t>
      </w:r>
    </w:p>
    <w:p>
      <w:pPr>
        <w:spacing w:before="2"/>
        <w:ind w:left="253" w:right="0" w:firstLine="0"/>
        <w:jc w:val="left"/>
        <w:rPr>
          <w:sz w:val="18"/>
        </w:rPr>
      </w:pPr>
      <w:r>
        <w:rPr>
          <w:b/>
          <w:color w:val="231F20"/>
          <w:w w:val="95"/>
          <w:sz w:val="18"/>
        </w:rPr>
        <w:t>247831050</w:t>
      </w:r>
      <w:r>
        <w:rPr>
          <w:b/>
          <w:color w:val="231F20"/>
          <w:spacing w:val="-5"/>
          <w:w w:val="95"/>
          <w:sz w:val="18"/>
        </w:rPr>
        <w:t> </w:t>
      </w:r>
      <w:r>
        <w:rPr>
          <w:color w:val="231F20"/>
          <w:w w:val="95"/>
          <w:sz w:val="18"/>
        </w:rPr>
        <w:t>50</w:t>
      </w:r>
      <w:r>
        <w:rPr>
          <w:color w:val="231F20"/>
          <w:spacing w:val="-27"/>
          <w:w w:val="95"/>
          <w:sz w:val="18"/>
        </w:rPr>
        <w:t> </w:t>
      </w:r>
      <w:r>
        <w:rPr>
          <w:color w:val="231F20"/>
          <w:w w:val="95"/>
          <w:sz w:val="18"/>
        </w:rPr>
        <w:t>ft.</w:t>
      </w:r>
      <w:r>
        <w:rPr>
          <w:color w:val="231F20"/>
          <w:spacing w:val="-27"/>
          <w:w w:val="95"/>
          <w:sz w:val="18"/>
        </w:rPr>
        <w:t> </w:t>
      </w:r>
      <w:r>
        <w:rPr>
          <w:color w:val="231F20"/>
          <w:w w:val="95"/>
          <w:sz w:val="18"/>
        </w:rPr>
        <w:t>(15.2</w:t>
      </w:r>
      <w:r>
        <w:rPr>
          <w:color w:val="231F20"/>
          <w:spacing w:val="-26"/>
          <w:w w:val="95"/>
          <w:sz w:val="18"/>
        </w:rPr>
        <w:t> </w:t>
      </w:r>
      <w:r>
        <w:rPr>
          <w:color w:val="231F20"/>
          <w:w w:val="95"/>
          <w:sz w:val="18"/>
        </w:rPr>
        <w:t>m)</w:t>
      </w:r>
    </w:p>
    <w:p>
      <w:pPr>
        <w:spacing w:before="9"/>
        <w:ind w:left="253" w:right="0" w:firstLine="0"/>
        <w:jc w:val="left"/>
        <w:rPr>
          <w:sz w:val="18"/>
        </w:rPr>
      </w:pPr>
      <w:r>
        <w:rPr>
          <w:b/>
          <w:color w:val="231F20"/>
          <w:w w:val="95"/>
          <w:sz w:val="18"/>
        </w:rPr>
        <w:t>247831080</w:t>
      </w:r>
      <w:r>
        <w:rPr>
          <w:b/>
          <w:color w:val="231F20"/>
          <w:spacing w:val="-5"/>
          <w:w w:val="95"/>
          <w:sz w:val="18"/>
        </w:rPr>
        <w:t> </w:t>
      </w:r>
      <w:r>
        <w:rPr>
          <w:color w:val="231F20"/>
          <w:w w:val="95"/>
          <w:sz w:val="18"/>
        </w:rPr>
        <w:t>80</w:t>
      </w:r>
      <w:r>
        <w:rPr>
          <w:color w:val="231F20"/>
          <w:spacing w:val="-27"/>
          <w:w w:val="95"/>
          <w:sz w:val="18"/>
        </w:rPr>
        <w:t> </w:t>
      </w:r>
      <w:r>
        <w:rPr>
          <w:color w:val="231F20"/>
          <w:w w:val="95"/>
          <w:sz w:val="18"/>
        </w:rPr>
        <w:t>ft.</w:t>
      </w:r>
      <w:r>
        <w:rPr>
          <w:color w:val="231F20"/>
          <w:spacing w:val="-27"/>
          <w:w w:val="95"/>
          <w:sz w:val="18"/>
        </w:rPr>
        <w:t> </w:t>
      </w:r>
      <w:r>
        <w:rPr>
          <w:color w:val="231F20"/>
          <w:w w:val="95"/>
          <w:sz w:val="18"/>
        </w:rPr>
        <w:t>(24.4</w:t>
      </w:r>
      <w:r>
        <w:rPr>
          <w:color w:val="231F20"/>
          <w:spacing w:val="-26"/>
          <w:w w:val="95"/>
          <w:sz w:val="18"/>
        </w:rPr>
        <w:t> </w:t>
      </w:r>
      <w:r>
        <w:rPr>
          <w:color w:val="231F20"/>
          <w:w w:val="95"/>
          <w:sz w:val="18"/>
        </w:rPr>
        <w:t>m)</w:t>
      </w:r>
    </w:p>
    <w:p>
      <w:pPr>
        <w:pStyle w:val="BodyText"/>
        <w:spacing w:line="249" w:lineRule="auto" w:before="9"/>
        <w:ind w:left="253" w:right="73"/>
      </w:pPr>
      <w:r>
        <w:rPr>
          <w:color w:val="231F20"/>
          <w:w w:val="90"/>
        </w:rPr>
        <w:t>Eleven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conductors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support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contactor</w:t>
      </w:r>
      <w:r>
        <w:rPr>
          <w:color w:val="231F20"/>
          <w:spacing w:val="-17"/>
          <w:w w:val="90"/>
        </w:rPr>
        <w:t> </w:t>
      </w:r>
      <w:r>
        <w:rPr>
          <w:color w:val="231F20"/>
          <w:w w:val="90"/>
        </w:rPr>
        <w:t>control </w:t>
      </w:r>
      <w:r>
        <w:rPr>
          <w:color w:val="231F20"/>
        </w:rPr>
        <w:t>and remote voltage control on all Miller</w:t>
      </w:r>
      <w:r>
        <w:rPr>
          <w:color w:val="231F20"/>
          <w:position w:val="6"/>
          <w:sz w:val="10"/>
        </w:rPr>
        <w:t>® </w:t>
      </w:r>
      <w:r>
        <w:rPr>
          <w:color w:val="231F20"/>
          <w:w w:val="90"/>
        </w:rPr>
        <w:t>electronic</w:t>
      </w:r>
      <w:r>
        <w:rPr>
          <w:color w:val="231F20"/>
          <w:spacing w:val="-22"/>
          <w:w w:val="90"/>
        </w:rPr>
        <w:t> </w:t>
      </w:r>
      <w:r>
        <w:rPr>
          <w:color w:val="231F20"/>
          <w:w w:val="90"/>
        </w:rPr>
        <w:t>CV</w:t>
      </w:r>
      <w:r>
        <w:rPr>
          <w:color w:val="231F20"/>
          <w:spacing w:val="-22"/>
          <w:w w:val="90"/>
        </w:rPr>
        <w:t> </w:t>
      </w:r>
      <w:r>
        <w:rPr>
          <w:color w:val="231F20"/>
          <w:w w:val="90"/>
        </w:rPr>
        <w:t>14-pin</w:t>
      </w:r>
      <w:r>
        <w:rPr>
          <w:color w:val="231F20"/>
          <w:spacing w:val="-22"/>
          <w:w w:val="90"/>
        </w:rPr>
        <w:t> </w:t>
      </w:r>
      <w:r>
        <w:rPr>
          <w:color w:val="231F20"/>
          <w:w w:val="90"/>
        </w:rPr>
        <w:t>power</w:t>
      </w:r>
      <w:r>
        <w:rPr>
          <w:color w:val="231F20"/>
          <w:spacing w:val="-22"/>
          <w:w w:val="90"/>
        </w:rPr>
        <w:t> </w:t>
      </w:r>
      <w:r>
        <w:rPr>
          <w:color w:val="231F20"/>
          <w:w w:val="90"/>
        </w:rPr>
        <w:t>sources.</w:t>
      </w:r>
      <w:r>
        <w:rPr>
          <w:color w:val="231F20"/>
          <w:spacing w:val="-22"/>
          <w:w w:val="90"/>
        </w:rPr>
        <w:t> </w:t>
      </w:r>
      <w:r>
        <w:rPr>
          <w:color w:val="231F20"/>
          <w:w w:val="90"/>
        </w:rPr>
        <w:t>Additional </w:t>
      </w:r>
      <w:r>
        <w:rPr>
          <w:color w:val="231F20"/>
          <w:w w:val="95"/>
        </w:rPr>
        <w:t>functions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supported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when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using</w:t>
      </w:r>
      <w:r>
        <w:rPr>
          <w:color w:val="231F20"/>
          <w:spacing w:val="-29"/>
          <w:w w:val="95"/>
        </w:rPr>
        <w:t> </w:t>
      </w:r>
      <w:r>
        <w:rPr>
          <w:color w:val="231F20"/>
          <w:w w:val="95"/>
        </w:rPr>
        <w:t>MPa</w:t>
      </w:r>
      <w:r>
        <w:rPr>
          <w:color w:val="231F20"/>
          <w:spacing w:val="-30"/>
          <w:w w:val="95"/>
        </w:rPr>
        <w:t> </w:t>
      </w:r>
      <w:r>
        <w:rPr>
          <w:color w:val="231F20"/>
          <w:w w:val="95"/>
        </w:rPr>
        <w:t>power </w:t>
      </w:r>
      <w:r>
        <w:rPr>
          <w:color w:val="231F20"/>
          <w:w w:val="90"/>
        </w:rPr>
        <w:t>sources include synergic pulsed MIG, </w:t>
      </w:r>
      <w:r>
        <w:rPr>
          <w:color w:val="231F20"/>
          <w:spacing w:val="-2"/>
          <w:w w:val="90"/>
        </w:rPr>
        <w:t>remote </w:t>
      </w:r>
      <w:r>
        <w:rPr>
          <w:color w:val="231F20"/>
          <w:w w:val="95"/>
        </w:rPr>
        <w:t>process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select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and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side</w:t>
      </w:r>
      <w:r>
        <w:rPr>
          <w:color w:val="231F20"/>
          <w:spacing w:val="-28"/>
          <w:w w:val="95"/>
        </w:rPr>
        <w:t> </w:t>
      </w:r>
      <w:r>
        <w:rPr>
          <w:color w:val="231F20"/>
          <w:w w:val="95"/>
        </w:rPr>
        <w:t>select</w:t>
      </w:r>
      <w:r>
        <w:rPr>
          <w:color w:val="231F20"/>
          <w:spacing w:val="-27"/>
          <w:w w:val="95"/>
        </w:rPr>
        <w:t> </w:t>
      </w:r>
      <w:r>
        <w:rPr>
          <w:color w:val="231F20"/>
          <w:w w:val="95"/>
        </w:rPr>
        <w:t>capabilities.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5303177</wp:posOffset>
            </wp:positionH>
            <wp:positionV relativeFrom="paragraph">
              <wp:posOffset>116255</wp:posOffset>
            </wp:positionV>
            <wp:extent cx="1657013" cy="996124"/>
            <wp:effectExtent l="0" t="0" r="0" b="0"/>
            <wp:wrapTopAndBottom/>
            <wp:docPr id="39" name="image6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60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013" cy="996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38"/>
        <w:ind w:left="242"/>
      </w:pPr>
      <w:r>
        <w:rPr>
          <w:color w:val="231F20"/>
          <w:w w:val="95"/>
        </w:rPr>
        <w:t>Spoolmatic</w:t>
      </w:r>
      <w:r>
        <w:rPr>
          <w:b w:val="0"/>
          <w:color w:val="231F20"/>
          <w:w w:val="95"/>
          <w:position w:val="6"/>
          <w:sz w:val="10"/>
        </w:rPr>
        <w:t>® </w:t>
      </w:r>
      <w:r>
        <w:rPr>
          <w:color w:val="231F20"/>
          <w:w w:val="95"/>
        </w:rPr>
        <w:t>30A 130831</w:t>
      </w:r>
    </w:p>
    <w:p>
      <w:pPr>
        <w:spacing w:line="249" w:lineRule="auto" w:before="9"/>
        <w:ind w:left="242" w:right="336" w:firstLine="0"/>
        <w:jc w:val="left"/>
        <w:rPr>
          <w:sz w:val="18"/>
        </w:rPr>
      </w:pPr>
      <w:r>
        <w:rPr>
          <w:i/>
          <w:color w:val="231F20"/>
          <w:w w:val="90"/>
          <w:sz w:val="18"/>
        </w:rPr>
        <w:t>WC-24</w:t>
      </w:r>
      <w:r>
        <w:rPr>
          <w:i/>
          <w:color w:val="231F20"/>
          <w:spacing w:val="-10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(137549)</w:t>
      </w:r>
      <w:r>
        <w:rPr>
          <w:i/>
          <w:color w:val="231F20"/>
          <w:spacing w:val="-10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required</w:t>
      </w:r>
      <w:r>
        <w:rPr>
          <w:i/>
          <w:color w:val="231F20"/>
          <w:spacing w:val="-10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for</w:t>
      </w:r>
      <w:r>
        <w:rPr>
          <w:i/>
          <w:color w:val="231F20"/>
          <w:spacing w:val="-10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use</w:t>
      </w:r>
      <w:r>
        <w:rPr>
          <w:i/>
          <w:color w:val="231F20"/>
          <w:spacing w:val="-9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with</w:t>
      </w:r>
      <w:r>
        <w:rPr>
          <w:i/>
          <w:color w:val="231F20"/>
          <w:spacing w:val="-10"/>
          <w:w w:val="90"/>
          <w:sz w:val="18"/>
        </w:rPr>
        <w:t> </w:t>
      </w:r>
      <w:r>
        <w:rPr>
          <w:i/>
          <w:color w:val="231F20"/>
          <w:spacing w:val="-2"/>
          <w:w w:val="90"/>
          <w:sz w:val="18"/>
        </w:rPr>
        <w:t>14-pin </w:t>
      </w:r>
      <w:r>
        <w:rPr>
          <w:i/>
          <w:color w:val="231F20"/>
          <w:w w:val="90"/>
          <w:sz w:val="18"/>
        </w:rPr>
        <w:t>receptacles,</w:t>
      </w:r>
      <w:r>
        <w:rPr>
          <w:i/>
          <w:color w:val="231F20"/>
          <w:spacing w:val="-23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order</w:t>
      </w:r>
      <w:r>
        <w:rPr>
          <w:i/>
          <w:color w:val="231F20"/>
          <w:spacing w:val="-22"/>
          <w:w w:val="90"/>
          <w:sz w:val="18"/>
        </w:rPr>
        <w:t> </w:t>
      </w:r>
      <w:r>
        <w:rPr>
          <w:i/>
          <w:color w:val="231F20"/>
          <w:w w:val="90"/>
          <w:sz w:val="18"/>
        </w:rPr>
        <w:t>separately.</w:t>
      </w:r>
      <w:r>
        <w:rPr>
          <w:i/>
          <w:color w:val="231F20"/>
          <w:spacing w:val="-22"/>
          <w:w w:val="90"/>
          <w:sz w:val="18"/>
        </w:rPr>
        <w:t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22"/>
          <w:w w:val="90"/>
          <w:sz w:val="18"/>
        </w:rPr>
        <w:t> </w:t>
      </w:r>
      <w:r>
        <w:rPr>
          <w:color w:val="231F20"/>
          <w:w w:val="90"/>
          <w:sz w:val="18"/>
        </w:rPr>
        <w:t>one-pound, </w:t>
      </w:r>
      <w:r>
        <w:rPr>
          <w:color w:val="231F20"/>
          <w:w w:val="95"/>
          <w:sz w:val="18"/>
        </w:rPr>
        <w:t>air-cooled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spool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gun</w:t>
      </w:r>
      <w:r>
        <w:rPr>
          <w:color w:val="231F20"/>
          <w:spacing w:val="-27"/>
          <w:w w:val="95"/>
          <w:sz w:val="18"/>
        </w:rPr>
        <w:t> </w:t>
      </w:r>
      <w:r>
        <w:rPr>
          <w:color w:val="231F20"/>
          <w:w w:val="95"/>
          <w:sz w:val="18"/>
        </w:rPr>
        <w:t>that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extends</w:t>
      </w:r>
      <w:r>
        <w:rPr>
          <w:color w:val="231F20"/>
          <w:spacing w:val="-27"/>
          <w:w w:val="95"/>
          <w:sz w:val="18"/>
        </w:rPr>
        <w:t> </w:t>
      </w:r>
      <w:r>
        <w:rPr>
          <w:color w:val="231F20"/>
          <w:w w:val="95"/>
          <w:sz w:val="18"/>
        </w:rPr>
        <w:t>the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weld process</w:t>
      </w:r>
      <w:r>
        <w:rPr>
          <w:color w:val="231F20"/>
          <w:spacing w:val="-29"/>
          <w:w w:val="95"/>
          <w:sz w:val="18"/>
        </w:rPr>
        <w:t> </w:t>
      </w:r>
      <w:r>
        <w:rPr>
          <w:color w:val="231F20"/>
          <w:w w:val="95"/>
          <w:sz w:val="18"/>
        </w:rPr>
        <w:t>range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by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adding</w:t>
      </w:r>
      <w:r>
        <w:rPr>
          <w:color w:val="231F20"/>
          <w:spacing w:val="-29"/>
          <w:w w:val="95"/>
          <w:sz w:val="18"/>
        </w:rPr>
        <w:t> </w:t>
      </w:r>
      <w:r>
        <w:rPr>
          <w:color w:val="231F20"/>
          <w:w w:val="95"/>
          <w:sz w:val="18"/>
        </w:rPr>
        <w:t>a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handy</w:t>
      </w:r>
      <w:r>
        <w:rPr>
          <w:color w:val="231F20"/>
          <w:spacing w:val="-28"/>
          <w:w w:val="95"/>
          <w:sz w:val="18"/>
        </w:rPr>
        <w:t> </w:t>
      </w:r>
      <w:r>
        <w:rPr>
          <w:color w:val="231F20"/>
          <w:w w:val="95"/>
          <w:sz w:val="18"/>
        </w:rPr>
        <w:t>portable system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for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small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wire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MIG.</w:t>
      </w:r>
      <w:r>
        <w:rPr>
          <w:color w:val="231F20"/>
          <w:spacing w:val="-30"/>
          <w:w w:val="95"/>
          <w:sz w:val="18"/>
        </w:rPr>
        <w:t> </w:t>
      </w:r>
      <w:r>
        <w:rPr>
          <w:color w:val="231F20"/>
          <w:w w:val="95"/>
          <w:sz w:val="18"/>
        </w:rPr>
        <w:t>Rated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200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amps at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100%</w:t>
      </w:r>
      <w:r>
        <w:rPr>
          <w:color w:val="231F20"/>
          <w:spacing w:val="-30"/>
          <w:w w:val="95"/>
          <w:sz w:val="18"/>
        </w:rPr>
        <w:t> </w:t>
      </w:r>
      <w:r>
        <w:rPr>
          <w:color w:val="231F20"/>
          <w:w w:val="95"/>
          <w:sz w:val="18"/>
        </w:rPr>
        <w:t>duty</w:t>
      </w:r>
      <w:r>
        <w:rPr>
          <w:color w:val="231F20"/>
          <w:spacing w:val="-30"/>
          <w:w w:val="95"/>
          <w:sz w:val="18"/>
        </w:rPr>
        <w:t> </w:t>
      </w:r>
      <w:r>
        <w:rPr>
          <w:color w:val="231F20"/>
          <w:w w:val="95"/>
          <w:sz w:val="18"/>
        </w:rPr>
        <w:t>cycle.</w:t>
      </w:r>
      <w:r>
        <w:rPr>
          <w:color w:val="231F20"/>
          <w:spacing w:val="-30"/>
          <w:w w:val="95"/>
          <w:sz w:val="18"/>
        </w:rPr>
        <w:t> </w:t>
      </w:r>
      <w:r>
        <w:rPr>
          <w:color w:val="231F20"/>
          <w:w w:val="95"/>
          <w:sz w:val="18"/>
        </w:rPr>
        <w:t>Includes</w:t>
      </w:r>
      <w:r>
        <w:rPr>
          <w:color w:val="231F20"/>
          <w:spacing w:val="-31"/>
          <w:w w:val="95"/>
          <w:sz w:val="18"/>
        </w:rPr>
        <w:t> </w:t>
      </w:r>
      <w:r>
        <w:rPr>
          <w:color w:val="231F20"/>
          <w:w w:val="95"/>
          <w:sz w:val="18"/>
        </w:rPr>
        <w:t>30-foot</w:t>
      </w:r>
      <w:r>
        <w:rPr>
          <w:color w:val="231F20"/>
          <w:spacing w:val="-30"/>
          <w:w w:val="95"/>
          <w:sz w:val="18"/>
        </w:rPr>
        <w:t> </w:t>
      </w:r>
      <w:r>
        <w:rPr>
          <w:color w:val="231F20"/>
          <w:w w:val="95"/>
          <w:sz w:val="18"/>
        </w:rPr>
        <w:t>(9.1</w:t>
      </w:r>
      <w:r>
        <w:rPr>
          <w:color w:val="231F20"/>
          <w:spacing w:val="-30"/>
          <w:w w:val="95"/>
          <w:sz w:val="18"/>
        </w:rPr>
        <w:t> </w:t>
      </w:r>
      <w:r>
        <w:rPr>
          <w:color w:val="231F20"/>
          <w:w w:val="95"/>
          <w:sz w:val="18"/>
        </w:rPr>
        <w:t>m) </w:t>
      </w:r>
      <w:r>
        <w:rPr>
          <w:color w:val="231F20"/>
          <w:sz w:val="18"/>
        </w:rPr>
        <w:t>cable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assembly.</w:t>
      </w:r>
    </w:p>
    <w:p>
      <w:pPr>
        <w:pStyle w:val="BodyText"/>
        <w:spacing w:before="2"/>
        <w:rPr>
          <w:sz w:val="19"/>
        </w:rPr>
      </w:pPr>
    </w:p>
    <w:p>
      <w:pPr>
        <w:pStyle w:val="Heading4"/>
        <w:spacing w:line="249" w:lineRule="auto" w:before="1"/>
        <w:ind w:left="1676" w:right="336" w:hanging="2"/>
      </w:pPr>
      <w:r>
        <w:rPr/>
        <w:drawing>
          <wp:anchor distT="0" distB="0" distL="0" distR="0" allowOverlap="1" layoutInCell="1" locked="0" behindDoc="0" simplePos="0" relativeHeight="2872">
            <wp:simplePos x="0" y="0"/>
            <wp:positionH relativeFrom="page">
              <wp:posOffset>5331640</wp:posOffset>
            </wp:positionH>
            <wp:positionV relativeFrom="paragraph">
              <wp:posOffset>22115</wp:posOffset>
            </wp:positionV>
            <wp:extent cx="774110" cy="1053211"/>
            <wp:effectExtent l="0" t="0" r="0" b="0"/>
            <wp:wrapNone/>
            <wp:docPr id="41" name="image6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61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10" cy="1053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WC-24 Weld Control </w:t>
      </w:r>
      <w:r>
        <w:rPr>
          <w:color w:val="231F20"/>
          <w:w w:val="95"/>
        </w:rPr>
        <w:t>137549</w:t>
      </w:r>
    </w:p>
    <w:p>
      <w:pPr>
        <w:spacing w:line="249" w:lineRule="auto" w:before="1"/>
        <w:ind w:left="1676" w:right="99" w:firstLine="0"/>
        <w:jc w:val="left"/>
        <w:rPr>
          <w:sz w:val="18"/>
        </w:rPr>
      </w:pPr>
      <w:r>
        <w:rPr>
          <w:i/>
          <w:color w:val="231F20"/>
          <w:sz w:val="18"/>
        </w:rPr>
        <w:t>Required to use </w:t>
      </w:r>
      <w:r>
        <w:rPr>
          <w:i/>
          <w:color w:val="231F20"/>
          <w:w w:val="90"/>
          <w:sz w:val="18"/>
        </w:rPr>
        <w:t>Spoolmatic 30A spool gun. </w:t>
      </w:r>
      <w:r>
        <w:rPr>
          <w:color w:val="231F20"/>
          <w:sz w:val="18"/>
        </w:rPr>
        <w:t>Designed for use with </w:t>
      </w:r>
      <w:r>
        <w:rPr>
          <w:color w:val="231F20"/>
          <w:w w:val="95"/>
          <w:sz w:val="18"/>
        </w:rPr>
        <w:t>Miller CV power sources </w:t>
      </w:r>
      <w:r>
        <w:rPr>
          <w:color w:val="231F20"/>
          <w:sz w:val="18"/>
        </w:rPr>
        <w:t>with 14-pin receptacles and supplying 24 VAC.</w:t>
      </w:r>
    </w:p>
    <w:p>
      <w:pPr>
        <w:pStyle w:val="BodyText"/>
        <w:spacing w:before="11"/>
        <w:rPr>
          <w:sz w:val="28"/>
        </w:rPr>
      </w:pPr>
    </w:p>
    <w:p>
      <w:pPr>
        <w:pStyle w:val="Heading2"/>
        <w:ind w:left="242"/>
        <w:rPr>
          <w:sz w:val="14"/>
        </w:rPr>
      </w:pPr>
      <w:r>
        <w:rPr>
          <w:color w:val="231F20"/>
          <w:w w:val="95"/>
        </w:rPr>
        <w:t>Welding Intelligence</w:t>
      </w:r>
      <w:r>
        <w:rPr>
          <w:color w:val="231F20"/>
          <w:w w:val="95"/>
          <w:position w:val="6"/>
          <w:sz w:val="14"/>
        </w:rPr>
        <w:t>™</w:t>
      </w:r>
    </w:p>
    <w:p>
      <w:pPr>
        <w:pStyle w:val="BodyText"/>
        <w:rPr>
          <w:sz w:val="5"/>
        </w:rPr>
      </w:pPr>
    </w:p>
    <w:p>
      <w:pPr>
        <w:pStyle w:val="BodyText"/>
        <w:spacing w:line="20" w:lineRule="exact"/>
        <w:ind w:left="237"/>
        <w:rPr>
          <w:sz w:val="2"/>
        </w:rPr>
      </w:pPr>
      <w:r>
        <w:rPr>
          <w:sz w:val="2"/>
        </w:rPr>
        <w:pict>
          <v:group style="width:168.05pt;height:.5pt;mso-position-horizontal-relative:char;mso-position-vertical-relative:line" coordorigin="0,0" coordsize="3361,10">
            <v:line style="position:absolute" from="0,5" to="3361,5" stroked="true" strokeweight=".5pt" strokecolor="#231f2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5295353</wp:posOffset>
            </wp:positionH>
            <wp:positionV relativeFrom="paragraph">
              <wp:posOffset>112209</wp:posOffset>
            </wp:positionV>
            <wp:extent cx="1278605" cy="678084"/>
            <wp:effectExtent l="0" t="0" r="0" b="0"/>
            <wp:wrapTopAndBottom/>
            <wp:docPr id="43" name="image6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62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605" cy="678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71"/>
        <w:ind w:left="242"/>
      </w:pPr>
      <w:r>
        <w:rPr>
          <w:color w:val="231F20"/>
          <w:w w:val="95"/>
        </w:rPr>
        <w:t>Insight Core</w:t>
      </w:r>
      <w:r>
        <w:rPr>
          <w:b w:val="0"/>
          <w:color w:val="231F20"/>
          <w:w w:val="95"/>
          <w:position w:val="4"/>
          <w:sz w:val="10"/>
        </w:rPr>
        <w:t>™ </w:t>
      </w:r>
      <w:r>
        <w:rPr>
          <w:color w:val="231F20"/>
          <w:w w:val="95"/>
        </w:rPr>
        <w:t>14-pin Module 301072</w:t>
      </w:r>
    </w:p>
    <w:p>
      <w:pPr>
        <w:pStyle w:val="BodyText"/>
        <w:spacing w:line="249" w:lineRule="auto" w:before="9"/>
        <w:ind w:left="242" w:right="80"/>
      </w:pPr>
      <w:r>
        <w:rPr>
          <w:color w:val="231F20"/>
        </w:rPr>
        <w:t>Easy-to-install module brings Insight Core </w:t>
      </w:r>
      <w:r>
        <w:rPr>
          <w:color w:val="231F20"/>
          <w:w w:val="90"/>
        </w:rPr>
        <w:t>capabilities to your existing fleet. </w:t>
      </w:r>
      <w:r>
        <w:rPr>
          <w:color w:val="231F20"/>
          <w:spacing w:val="-3"/>
          <w:w w:val="90"/>
        </w:rPr>
        <w:t>This </w:t>
      </w:r>
      <w:r>
        <w:rPr>
          <w:color w:val="231F20"/>
          <w:spacing w:val="-4"/>
          <w:w w:val="90"/>
        </w:rPr>
        <w:t>simplified, </w:t>
      </w:r>
      <w:r>
        <w:rPr>
          <w:color w:val="231F20"/>
          <w:spacing w:val="-4"/>
        </w:rPr>
        <w:t>Internet-based </w:t>
      </w:r>
      <w:r>
        <w:rPr>
          <w:color w:val="231F20"/>
          <w:spacing w:val="-3"/>
        </w:rPr>
        <w:t>weld data </w:t>
      </w:r>
      <w:r>
        <w:rPr>
          <w:color w:val="231F20"/>
          <w:spacing w:val="-4"/>
        </w:rPr>
        <w:t>solution </w:t>
      </w:r>
      <w:r>
        <w:rPr>
          <w:color w:val="231F20"/>
        </w:rPr>
        <w:t>collects, </w:t>
      </w:r>
      <w:r>
        <w:rPr>
          <w:color w:val="231F20"/>
          <w:w w:val="90"/>
        </w:rPr>
        <w:t>transmits and presents actionable information to any Web-connected device. Insight Core </w:t>
      </w:r>
      <w:r>
        <w:rPr>
          <w:color w:val="231F20"/>
          <w:spacing w:val="-2"/>
          <w:w w:val="90"/>
        </w:rPr>
        <w:t>can </w:t>
      </w:r>
      <w:r>
        <w:rPr>
          <w:color w:val="231F20"/>
          <w:w w:val="95"/>
        </w:rPr>
        <w:t>help you increase productivity, improve weld </w:t>
      </w:r>
      <w:r>
        <w:rPr>
          <w:color w:val="231F20"/>
        </w:rPr>
        <w:t>quality and manage </w:t>
      </w:r>
      <w:r>
        <w:rPr>
          <w:color w:val="231F20"/>
          <w:spacing w:val="-2"/>
        </w:rPr>
        <w:t>costs.</w:t>
      </w:r>
    </w:p>
    <w:p>
      <w:pPr>
        <w:spacing w:after="0" w:line="249" w:lineRule="auto"/>
        <w:sectPr>
          <w:pgSz w:w="12240" w:h="15840"/>
          <w:pgMar w:header="0" w:footer="480" w:top="540" w:bottom="680" w:left="420" w:right="420"/>
          <w:cols w:num="3" w:equalWidth="0">
            <w:col w:w="3996" w:space="40"/>
            <w:col w:w="3602" w:space="39"/>
            <w:col w:w="3723"/>
          </w:cols>
        </w:sectPr>
      </w:pPr>
    </w:p>
    <w:p>
      <w:pPr>
        <w:pStyle w:val="BodyText"/>
        <w:ind w:left="120"/>
        <w:rPr>
          <w:sz w:val="20"/>
        </w:rPr>
      </w:pPr>
      <w:r>
        <w:rPr>
          <w:sz w:val="20"/>
        </w:rPr>
        <w:pict>
          <v:group style="width:531pt;height:22.6pt;mso-position-horizontal-relative:char;mso-position-vertical-relative:line" coordorigin="0,0" coordsize="10620,452">
            <v:shape style="position:absolute;left:0;top:2;width:10620;height:450" coordorigin="0,2" coordsize="10620,450" path="m10548,2l72,2,44,8,21,24,6,46,0,74,0,380,6,408,21,431,44,446,72,452,10548,452,10576,446,10599,431,10614,408,10620,380,10620,74,10614,46,10599,24,10576,8,10548,2xe" filled="true" fillcolor="#c7d9f0" stroked="false">
              <v:path arrowok="t"/>
              <v:fill type="solid"/>
            </v:shape>
            <v:shape style="position:absolute;left:4930;top:212;width:117;height:132" coordorigin="4930,212" coordsize="117,132" path="m5047,212l4930,278,5047,343,5047,212xe" filled="true" fillcolor="#f7901e" stroked="false">
              <v:path arrowok="t"/>
              <v:fill type="solid"/>
            </v:shape>
            <v:shape style="position:absolute;left:0;top:0;width:10620;height:452" type="#_x0000_t202" filled="false" stroked="false">
              <v:textbox inset="0,0,0,0">
                <w:txbxContent>
                  <w:p>
                    <w:pPr>
                      <w:spacing w:line="424" w:lineRule="exact" w:before="0"/>
                      <w:ind w:left="11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7BC3"/>
                        <w:sz w:val="38"/>
                      </w:rPr>
                      <w:t>Ordering Information </w:t>
                    </w:r>
                    <w:r>
                      <w:rPr>
                        <w:color w:val="F7901E"/>
                        <w:sz w:val="22"/>
                      </w:rPr>
                      <w:t>Most popular models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tabs>
          <w:tab w:pos="3287" w:val="left" w:leader="none"/>
          <w:tab w:pos="4416" w:val="left" w:leader="none"/>
          <w:tab w:pos="9336" w:val="left" w:leader="none"/>
          <w:tab w:pos="9976" w:val="left" w:leader="none"/>
        </w:tabs>
        <w:spacing w:before="109" w:after="36"/>
        <w:ind w:left="120" w:right="0" w:firstLine="0"/>
        <w:jc w:val="left"/>
        <w:rPr>
          <w:b/>
          <w:sz w:val="16"/>
        </w:rPr>
      </w:pPr>
      <w:r>
        <w:rPr/>
        <w:pict>
          <v:shape style="position:absolute;margin-left:210.577103pt;margin-top:21.948917pt;width:5.85pt;height:6.6pt;mso-position-horizontal-relative:page;mso-position-vertical-relative:paragraph;z-index:-46264" coordorigin="4212,439" coordsize="117,132" path="m4328,439l4212,505,4328,570,4328,439xe" filled="true" fillcolor="#f7901e" stroked="false">
            <v:path arrowok="t"/>
            <v:fill type="solid"/>
            <w10:wrap type="none"/>
          </v:shape>
        </w:pict>
      </w:r>
      <w:r>
        <w:rPr/>
        <w:pict>
          <v:shape style="position:absolute;margin-left:210.577103pt;margin-top:56.268917pt;width:5.85pt;height:6.6pt;mso-position-horizontal-relative:page;mso-position-vertical-relative:paragraph;z-index:-46240" coordorigin="4212,1125" coordsize="117,132" path="m4328,1125l4212,1191,4328,1256,4328,1125xe" filled="true" fillcolor="#f7901e" stroked="false">
            <v:path arrowok="t"/>
            <v:fill type="solid"/>
            <w10:wrap type="none"/>
          </v:shape>
        </w:pict>
      </w:r>
      <w:r>
        <w:rPr/>
        <w:pict>
          <v:shape style="position:absolute;margin-left:210.576096pt;margin-top:110.587914pt;width:5.85pt;height:6.6pt;mso-position-horizontal-relative:page;mso-position-vertical-relative:paragraph;z-index:-46216" coordorigin="4212,2212" coordsize="117,132" path="m4328,2212l4212,2277,4328,2343,4328,2212xe" filled="true" fillcolor="#f7901e" stroked="false">
            <v:path arrowok="t"/>
            <v:fill type="solid"/>
            <w10:wrap type="none"/>
          </v:shape>
        </w:pict>
      </w:r>
      <w:r>
        <w:rPr>
          <w:b/>
          <w:color w:val="007BC3"/>
          <w:w w:val="90"/>
          <w:sz w:val="16"/>
        </w:rPr>
        <w:t>Power</w:t>
      </w:r>
      <w:r>
        <w:rPr>
          <w:b/>
          <w:color w:val="007BC3"/>
          <w:spacing w:val="-24"/>
          <w:w w:val="90"/>
          <w:sz w:val="16"/>
        </w:rPr>
        <w:t> </w:t>
      </w:r>
      <w:r>
        <w:rPr>
          <w:b/>
          <w:color w:val="007BC3"/>
          <w:w w:val="90"/>
          <w:sz w:val="16"/>
        </w:rPr>
        <w:t>Source</w:t>
      </w:r>
      <w:r>
        <w:rPr>
          <w:b/>
          <w:color w:val="007BC3"/>
          <w:spacing w:val="-23"/>
          <w:w w:val="90"/>
          <w:sz w:val="16"/>
        </w:rPr>
        <w:t> </w:t>
      </w:r>
      <w:r>
        <w:rPr>
          <w:b/>
          <w:color w:val="007BC3"/>
          <w:w w:val="90"/>
          <w:sz w:val="16"/>
        </w:rPr>
        <w:t>and</w:t>
      </w:r>
      <w:r>
        <w:rPr>
          <w:b/>
          <w:color w:val="007BC3"/>
          <w:spacing w:val="-23"/>
          <w:w w:val="90"/>
          <w:sz w:val="16"/>
        </w:rPr>
        <w:t> </w:t>
      </w:r>
      <w:r>
        <w:rPr>
          <w:b/>
          <w:color w:val="007BC3"/>
          <w:w w:val="90"/>
          <w:sz w:val="16"/>
        </w:rPr>
        <w:t>Options</w:t>
        <w:tab/>
      </w:r>
      <w:r>
        <w:rPr>
          <w:b/>
          <w:color w:val="007BC3"/>
          <w:w w:val="95"/>
          <w:sz w:val="16"/>
        </w:rPr>
        <w:t>Stock</w:t>
      </w:r>
      <w:r>
        <w:rPr>
          <w:b/>
          <w:color w:val="007BC3"/>
          <w:spacing w:val="-24"/>
          <w:w w:val="95"/>
          <w:sz w:val="16"/>
        </w:rPr>
        <w:t> </w:t>
      </w:r>
      <w:r>
        <w:rPr>
          <w:b/>
          <w:color w:val="007BC3"/>
          <w:w w:val="95"/>
          <w:sz w:val="16"/>
        </w:rPr>
        <w:t>No.</w:t>
        <w:tab/>
      </w:r>
      <w:r>
        <w:rPr>
          <w:b/>
          <w:color w:val="007BC3"/>
          <w:w w:val="90"/>
          <w:sz w:val="16"/>
        </w:rPr>
        <w:t>Description</w:t>
        <w:tab/>
      </w:r>
      <w:r>
        <w:rPr>
          <w:b/>
          <w:color w:val="007BC3"/>
          <w:w w:val="95"/>
          <w:sz w:val="16"/>
        </w:rPr>
        <w:t>Qty.</w:t>
        <w:tab/>
        <w:t>Price</w:t>
      </w:r>
    </w:p>
    <w:tbl>
      <w:tblPr>
        <w:tblW w:w="0" w:type="auto"/>
        <w:jc w:val="left"/>
        <w:tblInd w:w="107" w:type="dxa"/>
        <w:tblBorders>
          <w:top w:val="single" w:sz="18" w:space="0" w:color="A7A9AC"/>
          <w:left w:val="single" w:sz="18" w:space="0" w:color="A7A9AC"/>
          <w:bottom w:val="single" w:sz="18" w:space="0" w:color="A7A9AC"/>
          <w:right w:val="single" w:sz="18" w:space="0" w:color="A7A9AC"/>
          <w:insideH w:val="single" w:sz="18" w:space="0" w:color="A7A9AC"/>
          <w:insideV w:val="single" w:sz="18" w:space="0" w:color="A7A9A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4"/>
        <w:gridCol w:w="1131"/>
        <w:gridCol w:w="4926"/>
        <w:gridCol w:w="610"/>
        <w:gridCol w:w="891"/>
      </w:tblGrid>
      <w:tr>
        <w:trPr>
          <w:trHeight w:val="660" w:hRule="atLeast"/>
        </w:trPr>
        <w:tc>
          <w:tcPr>
            <w:tcW w:w="3064" w:type="dxa"/>
            <w:tcBorders>
              <w:left w:val="nil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34"/>
              <w:ind w:left="20"/>
              <w:rPr>
                <w:b/>
                <w:sz w:val="16"/>
              </w:rPr>
            </w:pPr>
            <w:r>
              <w:rPr>
                <w:b/>
                <w:color w:val="F7901E"/>
                <w:sz w:val="16"/>
              </w:rPr>
              <w:t>XMT</w:t>
            </w:r>
            <w:r>
              <w:rPr>
                <w:color w:val="F7901E"/>
                <w:position w:val="6"/>
                <w:sz w:val="10"/>
              </w:rPr>
              <w:t>® </w:t>
            </w:r>
            <w:r>
              <w:rPr>
                <w:b/>
                <w:color w:val="F7901E"/>
                <w:sz w:val="16"/>
              </w:rPr>
              <w:t>350 CC/CV</w:t>
            </w:r>
          </w:p>
        </w:tc>
        <w:tc>
          <w:tcPr>
            <w:tcW w:w="1131" w:type="dxa"/>
            <w:tcBorders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38"/>
              <w:ind w:left="113"/>
              <w:rPr>
                <w:b/>
                <w:sz w:val="16"/>
              </w:rPr>
            </w:pPr>
            <w:r>
              <w:rPr>
                <w:b/>
                <w:color w:val="F7901E"/>
                <w:sz w:val="16"/>
              </w:rPr>
              <w:t>907161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907161011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907161012</w:t>
            </w:r>
          </w:p>
        </w:tc>
        <w:tc>
          <w:tcPr>
            <w:tcW w:w="4926" w:type="dxa"/>
            <w:tcBorders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38"/>
              <w:ind w:left="111"/>
              <w:rPr>
                <w:sz w:val="10"/>
              </w:rPr>
            </w:pPr>
            <w:r>
              <w:rPr>
                <w:color w:val="231F20"/>
                <w:sz w:val="16"/>
              </w:rPr>
              <w:t>208 – 575 V with Auto-Line</w:t>
            </w:r>
            <w:r>
              <w:rPr>
                <w:color w:val="231F20"/>
                <w:position w:val="2"/>
                <w:sz w:val="10"/>
              </w:rPr>
              <w:t>™</w:t>
            </w:r>
          </w:p>
          <w:p>
            <w:pPr>
              <w:pStyle w:val="TableParagraph"/>
              <w:spacing w:before="16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208 – 575 V with Auto-Line</w:t>
            </w:r>
            <w:r>
              <w:rPr>
                <w:color w:val="231F20"/>
                <w:position w:val="2"/>
                <w:sz w:val="10"/>
              </w:rPr>
              <w:t>™ </w:t>
            </w:r>
            <w:r>
              <w:rPr>
                <w:color w:val="231F20"/>
                <w:sz w:val="16"/>
              </w:rPr>
              <w:t>and auxiliary power</w:t>
            </w:r>
          </w:p>
          <w:p>
            <w:pPr>
              <w:pStyle w:val="TableParagraph"/>
              <w:spacing w:before="16"/>
              <w:ind w:left="111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230 – 460 V with Auto-Line</w:t>
            </w:r>
            <w:r>
              <w:rPr>
                <w:color w:val="231F20"/>
                <w:position w:val="2"/>
                <w:sz w:val="10"/>
              </w:rPr>
              <w:t>™ </w:t>
            </w:r>
            <w:r>
              <w:rPr>
                <w:color w:val="231F20"/>
                <w:sz w:val="16"/>
              </w:rPr>
              <w:t>and auxiliary power and </w:t>
            </w:r>
            <w:r>
              <w:rPr>
                <w:b/>
                <w:color w:val="231F20"/>
                <w:sz w:val="16"/>
              </w:rPr>
              <w:t>CE</w:t>
            </w:r>
          </w:p>
        </w:tc>
        <w:tc>
          <w:tcPr>
            <w:tcW w:w="610" w:type="dxa"/>
            <w:tcBorders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left w:val="single" w:sz="8" w:space="0" w:color="A7A9AC"/>
              <w:bottom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66" w:hRule="atLeast"/>
        </w:trPr>
        <w:tc>
          <w:tcPr>
            <w:tcW w:w="3064" w:type="dxa"/>
            <w:tcBorders>
              <w:top w:val="single" w:sz="8" w:space="0" w:color="A7A9AC"/>
              <w:left w:val="nil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0"/>
              <w:ind w:left="20"/>
              <w:rPr>
                <w:b/>
                <w:sz w:val="16"/>
              </w:rPr>
            </w:pPr>
            <w:r>
              <w:rPr>
                <w:b/>
                <w:color w:val="F7901E"/>
                <w:w w:val="95"/>
                <w:sz w:val="16"/>
              </w:rPr>
              <w:t>XMT</w:t>
            </w:r>
            <w:r>
              <w:rPr>
                <w:color w:val="F7901E"/>
                <w:w w:val="95"/>
                <w:position w:val="6"/>
                <w:sz w:val="10"/>
              </w:rPr>
              <w:t>® </w:t>
            </w:r>
            <w:r>
              <w:rPr>
                <w:b/>
                <w:color w:val="F7901E"/>
                <w:w w:val="95"/>
                <w:sz w:val="16"/>
              </w:rPr>
              <w:t>350 CC/CV MIGRunner</w:t>
            </w:r>
            <w:r>
              <w:rPr>
                <w:color w:val="F7901E"/>
                <w:w w:val="95"/>
                <w:position w:val="4"/>
                <w:sz w:val="10"/>
              </w:rPr>
              <w:t>™ </w:t>
            </w:r>
            <w:r>
              <w:rPr>
                <w:b/>
                <w:color w:val="F7901E"/>
                <w:w w:val="95"/>
                <w:sz w:val="16"/>
              </w:rPr>
              <w:t>Packages</w:t>
            </w:r>
          </w:p>
        </w:tc>
        <w:tc>
          <w:tcPr>
            <w:tcW w:w="1131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4"/>
              <w:ind w:left="113"/>
              <w:rPr>
                <w:b/>
                <w:sz w:val="16"/>
              </w:rPr>
            </w:pPr>
            <w:r>
              <w:rPr>
                <w:b/>
                <w:color w:val="F7901E"/>
                <w:sz w:val="16"/>
              </w:rPr>
              <w:t>951786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951314</w:t>
            </w:r>
          </w:p>
        </w:tc>
        <w:tc>
          <w:tcPr>
            <w:tcW w:w="4926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line="261" w:lineRule="auto" w:before="44"/>
              <w:ind w:left="111" w:right="158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Power source </w:t>
            </w:r>
            <w:r>
              <w:rPr>
                <w:b/>
                <w:color w:val="231F20"/>
                <w:w w:val="90"/>
                <w:sz w:val="16"/>
              </w:rPr>
              <w:t>907161 </w:t>
            </w:r>
            <w:r>
              <w:rPr>
                <w:color w:val="231F20"/>
                <w:w w:val="90"/>
                <w:sz w:val="16"/>
              </w:rPr>
              <w:t>with 20 Series Basic feeder </w:t>
            </w:r>
            <w:r>
              <w:rPr>
                <w:color w:val="231F20"/>
                <w:sz w:val="16"/>
              </w:rPr>
              <w:t>Power source </w:t>
            </w:r>
            <w:r>
              <w:rPr>
                <w:b/>
                <w:color w:val="231F20"/>
                <w:sz w:val="16"/>
              </w:rPr>
              <w:t>907161 </w:t>
            </w:r>
            <w:r>
              <w:rPr>
                <w:color w:val="231F20"/>
                <w:sz w:val="16"/>
              </w:rPr>
              <w:t>with S-74D feeder</w:t>
            </w:r>
          </w:p>
          <w:p>
            <w:pPr>
              <w:pStyle w:val="TableParagraph"/>
              <w:spacing w:line="261" w:lineRule="auto"/>
              <w:ind w:left="111" w:right="230"/>
              <w:rPr>
                <w:i/>
                <w:sz w:val="16"/>
              </w:rPr>
            </w:pPr>
            <w:r>
              <w:rPr>
                <w:i/>
                <w:color w:val="231F20"/>
                <w:w w:val="90"/>
                <w:sz w:val="16"/>
              </w:rPr>
              <w:t>Packages</w:t>
            </w:r>
            <w:r>
              <w:rPr>
                <w:i/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also</w:t>
            </w:r>
            <w:r>
              <w:rPr>
                <w:i/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include</w:t>
            </w:r>
            <w:r>
              <w:rPr>
                <w:i/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MIGRunner</w:t>
            </w:r>
            <w:r>
              <w:rPr>
                <w:i/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cart,</w:t>
            </w:r>
            <w:r>
              <w:rPr>
                <w:i/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Bernard</w:t>
            </w:r>
            <w:r>
              <w:rPr>
                <w:i/>
                <w:color w:val="231F20"/>
                <w:spacing w:val="-25"/>
                <w:w w:val="90"/>
                <w:sz w:val="16"/>
              </w:rPr>
              <w:t> </w:t>
            </w:r>
            <w:r>
              <w:rPr>
                <w:color w:val="231F20"/>
                <w:w w:val="90"/>
                <w:position w:val="5"/>
                <w:sz w:val="10"/>
              </w:rPr>
              <w:t>®</w:t>
            </w:r>
            <w:r>
              <w:rPr>
                <w:color w:val="231F20"/>
                <w:spacing w:val="-5"/>
                <w:w w:val="90"/>
                <w:position w:val="5"/>
                <w:sz w:val="10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BTB</w:t>
            </w:r>
            <w:r>
              <w:rPr>
                <w:i/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Gun,</w:t>
            </w:r>
            <w:r>
              <w:rPr>
                <w:i/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drive</w:t>
            </w:r>
            <w:r>
              <w:rPr>
                <w:i/>
                <w:color w:val="231F20"/>
                <w:spacing w:val="-9"/>
                <w:w w:val="90"/>
                <w:sz w:val="16"/>
              </w:rPr>
              <w:t> </w:t>
            </w:r>
            <w:r>
              <w:rPr>
                <w:i/>
                <w:color w:val="231F20"/>
                <w:w w:val="90"/>
                <w:sz w:val="16"/>
              </w:rPr>
              <w:t>roll</w:t>
            </w:r>
            <w:r>
              <w:rPr>
                <w:i/>
                <w:color w:val="231F20"/>
                <w:spacing w:val="-8"/>
                <w:w w:val="90"/>
                <w:sz w:val="16"/>
              </w:rPr>
              <w:t> </w:t>
            </w:r>
            <w:r>
              <w:rPr>
                <w:i/>
                <w:color w:val="231F20"/>
                <w:spacing w:val="-3"/>
                <w:w w:val="90"/>
                <w:sz w:val="16"/>
              </w:rPr>
              <w:t>kit, </w:t>
            </w:r>
            <w:r>
              <w:rPr>
                <w:i/>
                <w:color w:val="231F20"/>
                <w:sz w:val="16"/>
              </w:rPr>
              <w:t>10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ft.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2/0</w:t>
            </w:r>
            <w:r>
              <w:rPr>
                <w:i/>
                <w:color w:val="231F20"/>
                <w:spacing w:val="-2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work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cable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with</w:t>
            </w:r>
            <w:r>
              <w:rPr>
                <w:i/>
                <w:color w:val="231F20"/>
                <w:spacing w:val="-2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clamp,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6</w:t>
            </w:r>
            <w:r>
              <w:rPr>
                <w:i/>
                <w:color w:val="231F20"/>
                <w:spacing w:val="-2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ft.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2/0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wire</w:t>
            </w:r>
            <w:r>
              <w:rPr>
                <w:i/>
                <w:color w:val="231F20"/>
                <w:spacing w:val="-2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feeder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to</w:t>
            </w:r>
            <w:r>
              <w:rPr>
                <w:i/>
                <w:color w:val="231F20"/>
                <w:spacing w:val="-28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power</w:t>
            </w:r>
            <w:r>
              <w:rPr>
                <w:i/>
                <w:color w:val="231F20"/>
                <w:spacing w:val="-2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source weld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cable,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and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flowmeter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regulator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with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3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ft.</w:t>
            </w:r>
            <w:r>
              <w:rPr>
                <w:i/>
                <w:color w:val="231F20"/>
                <w:spacing w:val="-14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gas</w:t>
            </w:r>
            <w:r>
              <w:rPr>
                <w:i/>
                <w:color w:val="231F20"/>
                <w:spacing w:val="-15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hose</w:t>
            </w:r>
          </w:p>
        </w:tc>
        <w:tc>
          <w:tcPr>
            <w:tcW w:w="610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70" w:hRule="atLeast"/>
        </w:trPr>
        <w:tc>
          <w:tcPr>
            <w:tcW w:w="3064" w:type="dxa"/>
            <w:tcBorders>
              <w:top w:val="single" w:sz="8" w:space="0" w:color="A7A9AC"/>
              <w:left w:val="nil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0"/>
              <w:ind w:left="20"/>
              <w:rPr>
                <w:b/>
                <w:sz w:val="16"/>
              </w:rPr>
            </w:pPr>
            <w:r>
              <w:rPr>
                <w:b/>
                <w:color w:val="F7901E"/>
                <w:sz w:val="16"/>
              </w:rPr>
              <w:t>XMT</w:t>
            </w:r>
            <w:r>
              <w:rPr>
                <w:color w:val="F7901E"/>
                <w:position w:val="6"/>
                <w:sz w:val="10"/>
              </w:rPr>
              <w:t>® </w:t>
            </w:r>
            <w:r>
              <w:rPr>
                <w:b/>
                <w:color w:val="F7901E"/>
                <w:sz w:val="16"/>
              </w:rPr>
              <w:t>350 MPa</w:t>
            </w:r>
          </w:p>
        </w:tc>
        <w:tc>
          <w:tcPr>
            <w:tcW w:w="1131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4"/>
              <w:ind w:left="113"/>
              <w:rPr>
                <w:b/>
                <w:sz w:val="16"/>
              </w:rPr>
            </w:pPr>
            <w:r>
              <w:rPr>
                <w:b/>
                <w:color w:val="F7901E"/>
                <w:sz w:val="16"/>
              </w:rPr>
              <w:t>907366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907366011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907366002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907366014</w:t>
            </w:r>
          </w:p>
        </w:tc>
        <w:tc>
          <w:tcPr>
            <w:tcW w:w="4926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4"/>
              <w:ind w:left="111"/>
              <w:rPr>
                <w:sz w:val="10"/>
              </w:rPr>
            </w:pPr>
            <w:r>
              <w:rPr>
                <w:color w:val="231F20"/>
                <w:sz w:val="16"/>
              </w:rPr>
              <w:t>208 – 575 V with Auto-Line</w:t>
            </w:r>
            <w:r>
              <w:rPr>
                <w:color w:val="231F20"/>
                <w:position w:val="2"/>
                <w:sz w:val="10"/>
              </w:rPr>
              <w:t>™</w:t>
            </w:r>
          </w:p>
          <w:p>
            <w:pPr>
              <w:pStyle w:val="TableParagraph"/>
              <w:spacing w:before="16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208 – 575 V with Auto-Line</w:t>
            </w:r>
            <w:r>
              <w:rPr>
                <w:color w:val="231F20"/>
                <w:position w:val="2"/>
                <w:sz w:val="10"/>
              </w:rPr>
              <w:t>™ </w:t>
            </w:r>
            <w:r>
              <w:rPr>
                <w:color w:val="231F20"/>
                <w:sz w:val="16"/>
              </w:rPr>
              <w:t>and auxiliary power</w:t>
            </w:r>
          </w:p>
          <w:p>
            <w:pPr>
              <w:pStyle w:val="TableParagraph"/>
              <w:spacing w:before="16"/>
              <w:ind w:left="111"/>
              <w:rPr>
                <w:b/>
                <w:sz w:val="16"/>
              </w:rPr>
            </w:pPr>
            <w:r>
              <w:rPr>
                <w:color w:val="231F20"/>
                <w:sz w:val="16"/>
              </w:rPr>
              <w:t>230 – 460 V with Auto-Line</w:t>
            </w:r>
            <w:r>
              <w:rPr>
                <w:color w:val="231F20"/>
                <w:position w:val="2"/>
                <w:sz w:val="10"/>
              </w:rPr>
              <w:t>™ </w:t>
            </w:r>
            <w:r>
              <w:rPr>
                <w:color w:val="231F20"/>
                <w:sz w:val="16"/>
              </w:rPr>
              <w:t>and auxiliary power and </w:t>
            </w:r>
            <w:r>
              <w:rPr>
                <w:b/>
                <w:color w:val="231F20"/>
                <w:sz w:val="16"/>
              </w:rPr>
              <w:t>CE</w:t>
            </w:r>
          </w:p>
          <w:p>
            <w:pPr>
              <w:pStyle w:val="TableParagraph"/>
              <w:spacing w:before="12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208 – 575 V with Auto-Line</w:t>
            </w:r>
            <w:r>
              <w:rPr>
                <w:color w:val="231F20"/>
                <w:position w:val="2"/>
                <w:sz w:val="10"/>
              </w:rPr>
              <w:t>™ </w:t>
            </w:r>
            <w:r>
              <w:rPr>
                <w:color w:val="231F20"/>
                <w:sz w:val="16"/>
              </w:rPr>
              <w:t>and Tweco</w:t>
            </w:r>
            <w:r>
              <w:rPr>
                <w:color w:val="231F20"/>
                <w:position w:val="6"/>
                <w:sz w:val="10"/>
              </w:rPr>
              <w:t>® </w:t>
            </w:r>
            <w:r>
              <w:rPr>
                <w:color w:val="231F20"/>
                <w:sz w:val="16"/>
              </w:rPr>
              <w:t>connectors</w:t>
            </w:r>
          </w:p>
        </w:tc>
        <w:tc>
          <w:tcPr>
            <w:tcW w:w="610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8" w:space="0" w:color="A7A9AC"/>
              <w:left w:val="single" w:sz="8" w:space="0" w:color="A7A9AC"/>
              <w:bottom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7" w:hRule="atLeast"/>
        </w:trPr>
        <w:tc>
          <w:tcPr>
            <w:tcW w:w="3064" w:type="dxa"/>
            <w:tcBorders>
              <w:top w:val="single" w:sz="8" w:space="0" w:color="A7A9AC"/>
              <w:left w:val="nil"/>
              <w:right w:val="single" w:sz="8" w:space="0" w:color="A7A9AC"/>
            </w:tcBorders>
          </w:tcPr>
          <w:p>
            <w:pPr>
              <w:pStyle w:val="TableParagraph"/>
              <w:spacing w:before="3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Gas Valve Kit</w:t>
            </w:r>
          </w:p>
        </w:tc>
        <w:tc>
          <w:tcPr>
            <w:tcW w:w="1131" w:type="dxa"/>
            <w:tcBorders>
              <w:top w:val="single" w:sz="8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3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195286</w:t>
            </w:r>
          </w:p>
        </w:tc>
        <w:tc>
          <w:tcPr>
            <w:tcW w:w="4926" w:type="dxa"/>
            <w:tcBorders>
              <w:top w:val="single" w:sz="8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39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For XMT 350</w:t>
            </w:r>
          </w:p>
        </w:tc>
        <w:tc>
          <w:tcPr>
            <w:tcW w:w="610" w:type="dxa"/>
            <w:tcBorders>
              <w:top w:val="single" w:sz="8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8" w:space="0" w:color="A7A9AC"/>
              <w:left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3064" w:type="dxa"/>
            <w:tcBorders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20"/>
              <w:rPr>
                <w:b/>
                <w:sz w:val="16"/>
              </w:rPr>
            </w:pPr>
            <w:r>
              <w:rPr>
                <w:b/>
                <w:color w:val="007BC3"/>
                <w:w w:val="95"/>
                <w:sz w:val="16"/>
              </w:rPr>
              <w:t>Accessories</w:t>
            </w:r>
          </w:p>
        </w:tc>
        <w:tc>
          <w:tcPr>
            <w:tcW w:w="1131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MIGRunner</w:t>
            </w:r>
            <w:r>
              <w:rPr>
                <w:color w:val="231F20"/>
                <w:w w:val="95"/>
                <w:position w:val="4"/>
                <w:sz w:val="10"/>
              </w:rPr>
              <w:t>™ </w:t>
            </w:r>
            <w:r>
              <w:rPr>
                <w:color w:val="231F20"/>
                <w:w w:val="95"/>
                <w:sz w:val="16"/>
              </w:rPr>
              <w:t>Cart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195445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For single feeders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Running Gear Cylinder Rack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300408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For dual feeders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7" w:hRule="atLeast"/>
        </w:trPr>
        <w:tc>
          <w:tcPr>
            <w:tcW w:w="3064" w:type="dxa"/>
            <w:tcBorders>
              <w:top w:val="single" w:sz="4" w:space="0" w:color="A7A9AC"/>
              <w:left w:val="nil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Industrial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MIG</w:t>
            </w:r>
            <w:r>
              <w:rPr>
                <w:color w:val="231F20"/>
                <w:spacing w:val="-30"/>
                <w:sz w:val="16"/>
              </w:rPr>
              <w:t> </w:t>
            </w:r>
            <w:r>
              <w:rPr>
                <w:color w:val="231F20"/>
                <w:sz w:val="16"/>
              </w:rPr>
              <w:t>4/0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Kit</w:t>
            </w:r>
            <w:r>
              <w:rPr>
                <w:color w:val="231F20"/>
                <w:spacing w:val="-30"/>
                <w:sz w:val="16"/>
              </w:rPr>
              <w:t> </w:t>
            </w:r>
            <w:r>
              <w:rPr>
                <w:color w:val="231F20"/>
                <w:sz w:val="16"/>
              </w:rPr>
              <w:t>with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Dinse</w:t>
            </w:r>
            <w:r>
              <w:rPr>
                <w:color w:val="231F20"/>
                <w:spacing w:val="-30"/>
                <w:sz w:val="16"/>
              </w:rPr>
              <w:t> </w:t>
            </w:r>
            <w:r>
              <w:rPr>
                <w:color w:val="231F20"/>
                <w:sz w:val="16"/>
              </w:rPr>
              <w:t>Connectors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300405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300956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line="261" w:lineRule="auto" w:before="19"/>
              <w:ind w:left="111" w:right="3434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For single feeders </w:t>
            </w:r>
            <w:r>
              <w:rPr>
                <w:color w:val="231F20"/>
                <w:w w:val="95"/>
                <w:sz w:val="16"/>
              </w:rPr>
              <w:t>For dual feeders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3064" w:type="dxa"/>
            <w:tcBorders>
              <w:left w:val="nil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20"/>
              <w:rPr>
                <w:b/>
                <w:sz w:val="16"/>
              </w:rPr>
            </w:pPr>
            <w:r>
              <w:rPr>
                <w:b/>
                <w:color w:val="007BC3"/>
                <w:w w:val="95"/>
                <w:sz w:val="16"/>
              </w:rPr>
              <w:t>Cable Connectors and Adapters</w:t>
            </w:r>
          </w:p>
        </w:tc>
        <w:tc>
          <w:tcPr>
            <w:tcW w:w="1131" w:type="dxa"/>
            <w:tcBorders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See page 6</w:t>
            </w:r>
          </w:p>
        </w:tc>
        <w:tc>
          <w:tcPr>
            <w:tcW w:w="610" w:type="dxa"/>
            <w:tcBorders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left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3064" w:type="dxa"/>
            <w:tcBorders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20"/>
              <w:rPr>
                <w:b/>
                <w:sz w:val="16"/>
              </w:rPr>
            </w:pPr>
            <w:r>
              <w:rPr>
                <w:b/>
                <w:color w:val="007BC3"/>
                <w:w w:val="95"/>
                <w:sz w:val="16"/>
              </w:rPr>
              <w:t>Remote Controls</w:t>
            </w:r>
          </w:p>
        </w:tc>
        <w:tc>
          <w:tcPr>
            <w:tcW w:w="1131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Wireless Remote Foot Control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300429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Foot control with wireless 90 ft. (27.4 m) operating range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Wireless Remote Hand Control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300430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Hand control with wireless 300 ft. (91.4 m) operating range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RFCS-14 HD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194744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Foot control with 20 ft. (6 m) cord and 14-pin plug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RHC-14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242211020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242211100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2302"/>
              <w:rPr>
                <w:sz w:val="16"/>
              </w:rPr>
            </w:pPr>
            <w:r>
              <w:rPr>
                <w:color w:val="231F20"/>
                <w:sz w:val="16"/>
              </w:rPr>
              <w:t>Hand control with 20 ft. (6 m) cord </w:t>
            </w:r>
            <w:r>
              <w:rPr>
                <w:color w:val="231F20"/>
                <w:w w:val="95"/>
                <w:sz w:val="16"/>
              </w:rPr>
              <w:t>Hand</w:t>
            </w:r>
            <w:r>
              <w:rPr>
                <w:color w:val="231F20"/>
                <w:spacing w:val="-1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control</w:t>
            </w:r>
            <w:r>
              <w:rPr>
                <w:color w:val="231F20"/>
                <w:spacing w:val="-1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with</w:t>
            </w:r>
            <w:r>
              <w:rPr>
                <w:color w:val="231F20"/>
                <w:spacing w:val="-1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100</w:t>
            </w:r>
            <w:r>
              <w:rPr>
                <w:color w:val="231F20"/>
                <w:spacing w:val="-1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ft.</w:t>
            </w:r>
            <w:r>
              <w:rPr>
                <w:color w:val="231F20"/>
                <w:spacing w:val="-1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(30.5</w:t>
            </w:r>
            <w:r>
              <w:rPr>
                <w:color w:val="231F20"/>
                <w:spacing w:val="-13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m)</w:t>
            </w:r>
            <w:r>
              <w:rPr>
                <w:color w:val="231F20"/>
                <w:spacing w:val="-14"/>
                <w:w w:val="95"/>
                <w:sz w:val="16"/>
              </w:rPr>
              <w:t> </w:t>
            </w:r>
            <w:r>
              <w:rPr>
                <w:color w:val="231F20"/>
                <w:spacing w:val="-4"/>
                <w:w w:val="95"/>
                <w:sz w:val="16"/>
              </w:rPr>
              <w:t>cord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RCC-14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151086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Fingertip control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RCCS-14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043688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Fingertip control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7" w:hRule="atLeast"/>
        </w:trPr>
        <w:tc>
          <w:tcPr>
            <w:tcW w:w="3064" w:type="dxa"/>
            <w:tcBorders>
              <w:top w:val="single" w:sz="4" w:space="0" w:color="A7A9AC"/>
              <w:left w:val="nil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Extension Cables (8-conductor)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See page 6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3064" w:type="dxa"/>
            <w:tcBorders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20"/>
              <w:rPr>
                <w:b/>
                <w:sz w:val="16"/>
              </w:rPr>
            </w:pPr>
            <w:r>
              <w:rPr>
                <w:b/>
                <w:color w:val="007BC3"/>
                <w:w w:val="95"/>
                <w:sz w:val="16"/>
              </w:rPr>
              <w:t>Wire Feeders/Guns</w:t>
            </w:r>
          </w:p>
        </w:tc>
        <w:tc>
          <w:tcPr>
            <w:tcW w:w="1131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ArcReach</w:t>
            </w:r>
            <w:r>
              <w:rPr>
                <w:color w:val="231F20"/>
                <w:position w:val="5"/>
                <w:sz w:val="10"/>
              </w:rPr>
              <w:t>® </w:t>
            </w:r>
            <w:r>
              <w:rPr>
                <w:color w:val="231F20"/>
                <w:sz w:val="16"/>
              </w:rPr>
              <w:t>SuitCase</w:t>
            </w:r>
            <w:r>
              <w:rPr>
                <w:color w:val="231F20"/>
                <w:position w:val="5"/>
                <w:sz w:val="10"/>
              </w:rPr>
              <w:t>® </w:t>
            </w:r>
            <w:r>
              <w:rPr>
                <w:color w:val="231F20"/>
                <w:sz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951726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951728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146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With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Bernard</w:t>
            </w:r>
            <w:r>
              <w:rPr>
                <w:color w:val="231F20"/>
                <w:w w:val="95"/>
                <w:position w:val="5"/>
                <w:sz w:val="10"/>
              </w:rPr>
              <w:t>®</w:t>
            </w:r>
            <w:r>
              <w:rPr>
                <w:color w:val="231F20"/>
                <w:spacing w:val="-13"/>
                <w:w w:val="95"/>
                <w:position w:val="5"/>
                <w:sz w:val="10"/>
              </w:rPr>
              <w:t> </w:t>
            </w:r>
            <w:r>
              <w:rPr>
                <w:color w:val="231F20"/>
                <w:w w:val="95"/>
                <w:sz w:val="16"/>
              </w:rPr>
              <w:t>BTB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Gun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300</w:t>
            </w:r>
            <w:r>
              <w:rPr>
                <w:color w:val="231F20"/>
                <w:spacing w:val="-28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A.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See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literature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spacing w:val="-3"/>
                <w:w w:val="95"/>
                <w:sz w:val="16"/>
              </w:rPr>
              <w:t>M/6.55 </w:t>
            </w:r>
            <w:r>
              <w:rPr>
                <w:color w:val="231F20"/>
                <w:w w:val="95"/>
                <w:sz w:val="16"/>
              </w:rPr>
              <w:t>With Bernard</w:t>
            </w:r>
            <w:r>
              <w:rPr>
                <w:color w:val="231F20"/>
                <w:w w:val="95"/>
                <w:position w:val="5"/>
                <w:sz w:val="10"/>
              </w:rPr>
              <w:t>® </w:t>
            </w:r>
            <w:r>
              <w:rPr>
                <w:color w:val="231F20"/>
                <w:w w:val="95"/>
                <w:sz w:val="16"/>
              </w:rPr>
              <w:t>Dura-Flux</w:t>
            </w:r>
            <w:r>
              <w:rPr>
                <w:color w:val="231F20"/>
                <w:w w:val="95"/>
                <w:position w:val="5"/>
                <w:sz w:val="10"/>
              </w:rPr>
              <w:t>™</w:t>
            </w:r>
            <w:r>
              <w:rPr>
                <w:color w:val="231F20"/>
                <w:spacing w:val="-13"/>
                <w:w w:val="95"/>
                <w:position w:val="5"/>
                <w:sz w:val="10"/>
              </w:rPr>
              <w:t> </w:t>
            </w:r>
            <w:r>
              <w:rPr>
                <w:color w:val="231F20"/>
                <w:w w:val="95"/>
                <w:sz w:val="16"/>
              </w:rPr>
              <w:t>gun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ArcReach</w:t>
            </w:r>
            <w:r>
              <w:rPr>
                <w:color w:val="231F20"/>
                <w:position w:val="5"/>
                <w:sz w:val="10"/>
              </w:rPr>
              <w:t>® </w:t>
            </w:r>
            <w:r>
              <w:rPr>
                <w:color w:val="231F20"/>
                <w:sz w:val="16"/>
              </w:rPr>
              <w:t>SuitCase</w:t>
            </w:r>
            <w:r>
              <w:rPr>
                <w:color w:val="231F20"/>
                <w:position w:val="5"/>
                <w:sz w:val="10"/>
              </w:rPr>
              <w:t>® </w:t>
            </w:r>
            <w:r>
              <w:rPr>
                <w:color w:val="231F20"/>
                <w:sz w:val="16"/>
              </w:rPr>
              <w:t>12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951729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951731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1464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With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Bernard</w:t>
            </w:r>
            <w:r>
              <w:rPr>
                <w:color w:val="231F20"/>
                <w:w w:val="95"/>
                <w:position w:val="5"/>
                <w:sz w:val="10"/>
              </w:rPr>
              <w:t>®</w:t>
            </w:r>
            <w:r>
              <w:rPr>
                <w:color w:val="231F20"/>
                <w:spacing w:val="-13"/>
                <w:w w:val="95"/>
                <w:position w:val="5"/>
                <w:sz w:val="10"/>
              </w:rPr>
              <w:t> </w:t>
            </w:r>
            <w:r>
              <w:rPr>
                <w:color w:val="231F20"/>
                <w:w w:val="95"/>
                <w:sz w:val="16"/>
              </w:rPr>
              <w:t>BTB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Gun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300</w:t>
            </w:r>
            <w:r>
              <w:rPr>
                <w:color w:val="231F20"/>
                <w:spacing w:val="-28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A.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See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literature</w:t>
            </w:r>
            <w:r>
              <w:rPr>
                <w:color w:val="231F20"/>
                <w:spacing w:val="-29"/>
                <w:w w:val="95"/>
                <w:sz w:val="16"/>
              </w:rPr>
              <w:t> </w:t>
            </w:r>
            <w:r>
              <w:rPr>
                <w:color w:val="231F20"/>
                <w:spacing w:val="-3"/>
                <w:w w:val="95"/>
                <w:sz w:val="16"/>
              </w:rPr>
              <w:t>M/6.55 </w:t>
            </w:r>
            <w:r>
              <w:rPr>
                <w:color w:val="231F20"/>
                <w:w w:val="95"/>
                <w:sz w:val="16"/>
              </w:rPr>
              <w:t>With Bernard</w:t>
            </w:r>
            <w:r>
              <w:rPr>
                <w:color w:val="231F20"/>
                <w:w w:val="95"/>
                <w:position w:val="5"/>
                <w:sz w:val="10"/>
              </w:rPr>
              <w:t>® </w:t>
            </w:r>
            <w:r>
              <w:rPr>
                <w:color w:val="231F20"/>
                <w:w w:val="95"/>
                <w:sz w:val="16"/>
              </w:rPr>
              <w:t>Dura-Flux</w:t>
            </w:r>
            <w:r>
              <w:rPr>
                <w:color w:val="231F20"/>
                <w:w w:val="95"/>
                <w:position w:val="5"/>
                <w:sz w:val="10"/>
              </w:rPr>
              <w:t>™</w:t>
            </w:r>
            <w:r>
              <w:rPr>
                <w:color w:val="231F20"/>
                <w:spacing w:val="-13"/>
                <w:w w:val="95"/>
                <w:position w:val="5"/>
                <w:sz w:val="10"/>
              </w:rPr>
              <w:t> </w:t>
            </w:r>
            <w:r>
              <w:rPr>
                <w:color w:val="231F20"/>
                <w:w w:val="95"/>
                <w:sz w:val="16"/>
              </w:rPr>
              <w:t>gun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6"/>
              <w:ind w:left="20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SuitCase</w:t>
            </w:r>
            <w:r>
              <w:rPr>
                <w:color w:val="231F20"/>
                <w:w w:val="95"/>
                <w:position w:val="6"/>
                <w:sz w:val="10"/>
              </w:rPr>
              <w:t>® </w:t>
            </w:r>
            <w:r>
              <w:rPr>
                <w:color w:val="231F20"/>
                <w:w w:val="95"/>
                <w:sz w:val="16"/>
              </w:rPr>
              <w:t>12RC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951580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With Bernard</w:t>
            </w:r>
            <w:r>
              <w:rPr>
                <w:color w:val="231F20"/>
                <w:position w:val="5"/>
                <w:sz w:val="10"/>
              </w:rPr>
              <w:t>® </w:t>
            </w:r>
            <w:r>
              <w:rPr>
                <w:color w:val="231F20"/>
                <w:sz w:val="16"/>
              </w:rPr>
              <w:t>BTB Gun 300 A. See literature M/6.5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9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XR</w:t>
            </w:r>
            <w:r>
              <w:rPr>
                <w:color w:val="231F20"/>
                <w:w w:val="95"/>
                <w:position w:val="5"/>
                <w:sz w:val="10"/>
              </w:rPr>
              <w:t>™</w:t>
            </w:r>
            <w:r>
              <w:rPr>
                <w:color w:val="231F20"/>
                <w:w w:val="95"/>
                <w:sz w:val="16"/>
              </w:rPr>
              <w:t>-S Control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300601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774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Standard model with wire feed speed digital display, jog/purge, </w:t>
            </w:r>
            <w:r>
              <w:rPr>
                <w:color w:val="231F20"/>
                <w:sz w:val="16"/>
              </w:rPr>
              <w:t>run-in control, and trigger hold. See literature M/1.7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9"/>
              <w:rPr>
                <w:sz w:val="10"/>
              </w:rPr>
            </w:pPr>
            <w:r>
              <w:rPr>
                <w:color w:val="231F20"/>
                <w:w w:val="95"/>
                <w:sz w:val="16"/>
              </w:rPr>
              <w:t>XR-AlumaFeed</w:t>
            </w:r>
            <w:r>
              <w:rPr>
                <w:color w:val="231F20"/>
                <w:w w:val="95"/>
                <w:position w:val="5"/>
                <w:sz w:val="10"/>
              </w:rPr>
              <w:t>®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300509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218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Advanced model adds Profile Pulse</w:t>
            </w:r>
            <w:r>
              <w:rPr>
                <w:color w:val="231F20"/>
                <w:w w:val="90"/>
                <w:position w:val="4"/>
                <w:sz w:val="10"/>
              </w:rPr>
              <w:t>™</w:t>
            </w:r>
            <w:r>
              <w:rPr>
                <w:color w:val="231F20"/>
                <w:w w:val="90"/>
                <w:sz w:val="16"/>
              </w:rPr>
              <w:t>, synergic control, trigger schedule </w:t>
            </w:r>
            <w:r>
              <w:rPr>
                <w:color w:val="231F20"/>
                <w:sz w:val="16"/>
              </w:rPr>
              <w:t>select, lock capabilities and flow meter. See literature DC/34.0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9"/>
              <w:rPr>
                <w:sz w:val="16"/>
              </w:rPr>
            </w:pPr>
            <w:r>
              <w:rPr>
                <w:color w:val="231F20"/>
                <w:sz w:val="16"/>
              </w:rPr>
              <w:t>70 Series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951196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951198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3021" w:hanging="1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S-74S. See literature M/3.0 S-74D. See literature M/3.0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70 Series MPa Plus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951291</w:t>
            </w:r>
          </w:p>
          <w:p>
            <w:pPr>
              <w:pStyle w:val="TableParagraph"/>
              <w:spacing w:before="16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951292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line="200" w:lineRule="atLeast" w:before="3"/>
              <w:ind w:left="111" w:right="451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S-74 MPa (single-wire). Works synergically with MPa power</w:t>
            </w:r>
            <w:r>
              <w:rPr>
                <w:color w:val="231F20"/>
                <w:spacing w:val="-28"/>
                <w:w w:val="90"/>
                <w:sz w:val="16"/>
              </w:rPr>
              <w:t> </w:t>
            </w:r>
            <w:r>
              <w:rPr>
                <w:color w:val="231F20"/>
                <w:w w:val="90"/>
                <w:sz w:val="16"/>
              </w:rPr>
              <w:t>sources </w:t>
            </w:r>
            <w:r>
              <w:rPr>
                <w:color w:val="231F20"/>
                <w:w w:val="95"/>
                <w:sz w:val="16"/>
              </w:rPr>
              <w:t>D-74</w:t>
            </w:r>
            <w:r>
              <w:rPr>
                <w:color w:val="231F20"/>
                <w:spacing w:val="-25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MPa</w:t>
            </w:r>
            <w:r>
              <w:rPr>
                <w:color w:val="231F20"/>
                <w:spacing w:val="-25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(dual-wire).</w:t>
            </w:r>
            <w:r>
              <w:rPr>
                <w:color w:val="231F20"/>
                <w:spacing w:val="-2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Works</w:t>
            </w:r>
            <w:r>
              <w:rPr>
                <w:color w:val="231F20"/>
                <w:spacing w:val="-25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synergically</w:t>
            </w:r>
            <w:r>
              <w:rPr>
                <w:color w:val="231F20"/>
                <w:spacing w:val="-25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with</w:t>
            </w:r>
            <w:r>
              <w:rPr>
                <w:color w:val="231F20"/>
                <w:spacing w:val="-2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MPa</w:t>
            </w:r>
            <w:r>
              <w:rPr>
                <w:color w:val="231F20"/>
                <w:spacing w:val="-25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power</w:t>
            </w:r>
            <w:r>
              <w:rPr>
                <w:color w:val="231F20"/>
                <w:spacing w:val="-24"/>
                <w:w w:val="95"/>
                <w:sz w:val="16"/>
              </w:rPr>
              <w:t> </w:t>
            </w:r>
            <w:r>
              <w:rPr>
                <w:color w:val="231F20"/>
                <w:w w:val="95"/>
                <w:sz w:val="16"/>
              </w:rPr>
              <w:t>sources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Extension Cables (11-conductor)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See page 7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Spoolmatic</w:t>
            </w:r>
            <w:r>
              <w:rPr>
                <w:color w:val="231F20"/>
                <w:position w:val="4"/>
                <w:sz w:val="10"/>
              </w:rPr>
              <w:t>® </w:t>
            </w:r>
            <w:r>
              <w:rPr>
                <w:color w:val="231F20"/>
                <w:sz w:val="16"/>
              </w:rPr>
              <w:t>30A Spool Gun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130831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Requires WC-24 for use with 14-pin receptacles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3064" w:type="dxa"/>
            <w:tcBorders>
              <w:top w:val="single" w:sz="4" w:space="0" w:color="A7A9AC"/>
              <w:left w:val="nil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WC-24 Weld Control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3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137549</w:t>
            </w: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sz w:val="16"/>
              </w:rPr>
              <w:t>Required</w:t>
            </w:r>
            <w:r>
              <w:rPr>
                <w:color w:val="231F20"/>
                <w:spacing w:val="-32"/>
                <w:sz w:val="16"/>
              </w:rPr>
              <w:t> </w:t>
            </w: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use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with</w:t>
            </w:r>
            <w:r>
              <w:rPr>
                <w:color w:val="231F20"/>
                <w:spacing w:val="-32"/>
                <w:sz w:val="16"/>
              </w:rPr>
              <w:t> </w:t>
            </w:r>
            <w:r>
              <w:rPr>
                <w:color w:val="231F20"/>
                <w:sz w:val="16"/>
              </w:rPr>
              <w:t>Spoolmatic</w:t>
            </w:r>
            <w:r>
              <w:rPr>
                <w:color w:val="231F20"/>
                <w:position w:val="4"/>
                <w:sz w:val="10"/>
              </w:rPr>
              <w:t>®</w:t>
            </w:r>
            <w:r>
              <w:rPr>
                <w:color w:val="231F20"/>
                <w:spacing w:val="-14"/>
                <w:position w:val="4"/>
                <w:sz w:val="10"/>
              </w:rPr>
              <w:t> </w:t>
            </w:r>
            <w:r>
              <w:rPr>
                <w:color w:val="231F20"/>
                <w:sz w:val="16"/>
              </w:rPr>
              <w:t>30A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and</w:t>
            </w:r>
            <w:r>
              <w:rPr>
                <w:color w:val="231F20"/>
                <w:spacing w:val="-32"/>
                <w:sz w:val="16"/>
              </w:rPr>
              <w:t> </w:t>
            </w:r>
            <w:r>
              <w:rPr>
                <w:color w:val="231F20"/>
                <w:sz w:val="16"/>
              </w:rPr>
              <w:t>power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color w:val="231F20"/>
                <w:sz w:val="16"/>
              </w:rPr>
              <w:t>sources</w:t>
            </w:r>
            <w:r>
              <w:rPr>
                <w:color w:val="231F20"/>
                <w:spacing w:val="-31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with</w:t>
            </w:r>
            <w:r>
              <w:rPr>
                <w:b/>
                <w:color w:val="231F20"/>
                <w:spacing w:val="-32"/>
                <w:sz w:val="16"/>
              </w:rPr>
              <w:t> </w:t>
            </w:r>
            <w:r>
              <w:rPr>
                <w:color w:val="231F20"/>
                <w:sz w:val="16"/>
              </w:rPr>
              <w:t>14-pin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bottom w:val="single" w:sz="4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7" w:hRule="atLeast"/>
        </w:trPr>
        <w:tc>
          <w:tcPr>
            <w:tcW w:w="3064" w:type="dxa"/>
            <w:tcBorders>
              <w:top w:val="single" w:sz="4" w:space="0" w:color="A7A9AC"/>
              <w:left w:val="nil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20"/>
              <w:rPr>
                <w:sz w:val="16"/>
              </w:rPr>
            </w:pPr>
            <w:r>
              <w:rPr>
                <w:color w:val="231F20"/>
                <w:sz w:val="16"/>
              </w:rPr>
              <w:t>Bernard</w:t>
            </w:r>
            <w:r>
              <w:rPr>
                <w:color w:val="231F20"/>
                <w:position w:val="5"/>
                <w:sz w:val="10"/>
              </w:rPr>
              <w:t>® </w:t>
            </w:r>
            <w:r>
              <w:rPr>
                <w:color w:val="231F20"/>
                <w:sz w:val="16"/>
              </w:rPr>
              <w:t>MIG Guns</w:t>
            </w:r>
          </w:p>
        </w:tc>
        <w:tc>
          <w:tcPr>
            <w:tcW w:w="1131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19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See Bernard literature SP-BTB</w:t>
            </w:r>
          </w:p>
        </w:tc>
        <w:tc>
          <w:tcPr>
            <w:tcW w:w="610" w:type="dxa"/>
            <w:tcBorders>
              <w:top w:val="single" w:sz="4" w:space="0" w:color="A7A9AC"/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top w:val="single" w:sz="4" w:space="0" w:color="A7A9AC"/>
              <w:left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3064" w:type="dxa"/>
            <w:tcBorders>
              <w:left w:val="nil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20"/>
              <w:rPr>
                <w:b/>
                <w:sz w:val="16"/>
              </w:rPr>
            </w:pPr>
            <w:r>
              <w:rPr>
                <w:b/>
                <w:color w:val="007BC3"/>
                <w:sz w:val="16"/>
              </w:rPr>
              <w:t>Welding Intelligence</w:t>
            </w:r>
          </w:p>
        </w:tc>
        <w:tc>
          <w:tcPr>
            <w:tcW w:w="1131" w:type="dxa"/>
            <w:tcBorders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6" w:type="dxa"/>
            <w:tcBorders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spacing w:before="42"/>
              <w:ind w:left="111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See page 7</w:t>
            </w:r>
          </w:p>
        </w:tc>
        <w:tc>
          <w:tcPr>
            <w:tcW w:w="610" w:type="dxa"/>
            <w:tcBorders>
              <w:left w:val="single" w:sz="8" w:space="0" w:color="A7A9AC"/>
              <w:right w:val="single" w:sz="8" w:space="0" w:color="A7A9AC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1" w:type="dxa"/>
            <w:tcBorders>
              <w:left w:val="single" w:sz="8" w:space="0" w:color="A7A9AC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tabs>
          <w:tab w:pos="7844" w:val="left" w:leader="none"/>
        </w:tabs>
        <w:spacing w:before="90"/>
        <w:ind w:left="120" w:right="0" w:firstLine="0"/>
        <w:jc w:val="left"/>
        <w:rPr>
          <w:b/>
          <w:sz w:val="16"/>
        </w:rPr>
      </w:pPr>
      <w:r>
        <w:rPr>
          <w:b/>
          <w:color w:val="007BC3"/>
          <w:w w:val="95"/>
          <w:sz w:val="16"/>
        </w:rPr>
        <w:t>Date:</w:t>
        <w:tab/>
        <w:t>Total Quoted</w:t>
      </w:r>
      <w:r>
        <w:rPr>
          <w:b/>
          <w:color w:val="007BC3"/>
          <w:spacing w:val="-11"/>
          <w:w w:val="95"/>
          <w:sz w:val="16"/>
        </w:rPr>
        <w:t> </w:t>
      </w:r>
      <w:r>
        <w:rPr>
          <w:b/>
          <w:color w:val="007BC3"/>
          <w:w w:val="95"/>
          <w:sz w:val="16"/>
        </w:rPr>
        <w:t>Price: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0"/>
        </w:rPr>
      </w:pPr>
      <w:r>
        <w:rPr/>
        <w:pict>
          <v:line style="position:absolute;mso-position-horizontal-relative:page;mso-position-vertical-relative:paragraph;z-index:944;mso-wrap-distance-left:0;mso-wrap-distance-right:0" from="27pt,14.667734pt" to="406.825pt,14.667734pt" stroked="true" strokeweight="2pt" strokecolor="#231f20">
            <v:stroke dashstyle="solid"/>
            <w10:wrap type="topAndBottom"/>
          </v:line>
        </w:pict>
      </w:r>
    </w:p>
    <w:p>
      <w:pPr>
        <w:spacing w:before="101" w:after="66"/>
        <w:ind w:left="120" w:right="0" w:firstLine="0"/>
        <w:jc w:val="left"/>
        <w:rPr>
          <w:b/>
          <w:sz w:val="16"/>
        </w:rPr>
      </w:pPr>
      <w:r>
        <w:rPr>
          <w:b/>
          <w:color w:val="231F20"/>
          <w:w w:val="95"/>
          <w:sz w:val="16"/>
        </w:rPr>
        <w:t>Distributed by:</w:t>
      </w:r>
    </w:p>
    <w:p>
      <w:pPr>
        <w:spacing w:line="240" w:lineRule="auto"/>
        <w:ind w:left="8124" w:right="0" w:firstLine="0"/>
        <w:rPr>
          <w:sz w:val="20"/>
        </w:rPr>
      </w:pPr>
      <w:r>
        <w:rPr>
          <w:sz w:val="20"/>
        </w:rPr>
        <w:pict>
          <v:group style="width:45.15pt;height:45.15pt;mso-position-horizontal-relative:char;mso-position-vertical-relative:line" coordorigin="0,0" coordsize="903,903">
            <v:shape style="position:absolute;left:0;top:0;width:903;height:903" coordorigin="0,0" coordsize="903,903" path="m451,0l378,6,309,23,244,50,185,87,132,132,87,185,50,244,23,309,6,378,0,451,6,524,23,594,50,659,87,718,132,770,185,815,244,852,309,879,378,896,451,902,524,896,594,879,659,852,718,815,770,770,815,718,852,659,879,594,896,524,902,451,896,378,879,309,852,244,815,185,770,132,718,87,659,50,594,23,524,6,451,0xe" filled="true" fillcolor="#007ac2" stroked="false">
              <v:path arrowok="t"/>
              <v:fill type="solid"/>
            </v:shape>
            <v:shape style="position:absolute;left:50;top:265;width:381;height:372" coordorigin="50,266" coordsize="381,372" path="m430,266l265,266,50,637,215,637,430,266xe" filled="true" fillcolor="#ffffff" stroked="false">
              <v:path arrowok="t"/>
              <v:fill type="solid"/>
            </v:shape>
            <v:shape style="position:absolute;left:263;top:265;width:381;height:372" coordorigin="263,266" coordsize="381,372" path="m644,266l479,266,263,637,428,637,644,266xe" filled="true" fillcolor="#ffffff" stroked="false">
              <v:path arrowok="t"/>
              <v:fill type="solid"/>
            </v:shape>
            <v:shape style="position:absolute;left:476;top:265;width:381;height:372" coordorigin="477,266" coordsize="381,372" path="m857,266l692,266,477,637,641,637,857,266xe" filled="true" fillcolor="#ffffff" stroked="false">
              <v:path arrowok="t"/>
              <v:fill type="solid"/>
            </v:shape>
          </v:group>
        </w:pict>
      </w:r>
      <w:r>
        <w:rPr>
          <w:sz w:val="20"/>
        </w:rPr>
      </w:r>
      <w:r>
        <w:rPr>
          <w:rFonts w:ascii="Times New Roman"/>
          <w:spacing w:val="17"/>
          <w:sz w:val="20"/>
        </w:rPr>
        <w:t> </w:t>
      </w:r>
      <w:r>
        <w:rPr>
          <w:spacing w:val="17"/>
          <w:position w:val="22"/>
          <w:sz w:val="20"/>
        </w:rPr>
        <w:pict>
          <v:group style="width:60.9pt;height:18.850pt;mso-position-horizontal-relative:char;mso-position-vertical-relative:line" coordorigin="0,0" coordsize="1218,377">
            <v:line style="position:absolute" from="565,0" to="565,373" stroked="true" strokeweight="4.2994pt" strokecolor="#231f20">
              <v:stroke dashstyle="solid"/>
            </v:line>
            <v:line style="position:absolute" from="673,0" to="673,373" stroked="true" strokeweight="4.2989pt" strokecolor="#231f20">
              <v:stroke dashstyle="solid"/>
            </v:line>
            <v:rect style="position:absolute;left:414;top:0;width:86;height:67" filled="true" fillcolor="#231f20" stroked="false">
              <v:fill type="solid"/>
            </v:rect>
            <v:line style="position:absolute" from="458,90" to="458,373" stroked="true" strokeweight="4.2993pt" strokecolor="#231f20">
              <v:stroke dashstyle="solid"/>
            </v:line>
            <v:shape style="position:absolute;left:0;top:0;width:396;height:374" coordorigin="0,0" coordsize="396,374" path="m124,0l0,0,0,373,86,373,86,154,177,154,124,0xm177,154l86,154,160,373,236,373,289,216,198,216,177,154xm396,154l310,154,310,373,396,373,396,154xm396,0l272,0,198,216,289,216,310,154,396,154,396,0xe" filled="true" fillcolor="#231f20" stroked="false">
              <v:path arrowok="t"/>
              <v:fill type="solid"/>
            </v:shape>
            <v:shape style="position:absolute;left:1035;top:89;width:160;height:284" coordorigin="1035,90" coordsize="160,284" path="m1121,90l1035,90,1035,373,1121,373,1121,199,1132,183,1148,173,1169,168,1195,167,1195,121,1121,121,1121,90xm1195,90l1174,91,1155,95,1138,104,1121,121,1195,121,1195,90xe" filled="true" fillcolor="#231f20" stroked="false">
              <v:path arrowok="t"/>
              <v:fill type="solid"/>
            </v:shape>
            <v:shape style="position:absolute;left:723;top:75;width:301;height:301" coordorigin="724,76" coordsize="301,301" path="m874,76l815,88,768,120,735,168,724,226,735,285,768,333,815,365,874,377,920,370,960,350,992,320,1003,300,874,300,853,297,834,288,818,274,807,257,1021,257,1023,247,1024,237,1024,226,1017,191,810,191,821,175,836,163,854,155,874,153,1002,153,980,120,933,88,874,76xm923,281l913,289,901,295,888,299,874,300,1003,300,1014,281,923,281xm1002,153l874,153,894,155,912,163,927,175,938,191,1017,191,1013,168,1002,153xe" filled="true" fillcolor="#231f20" stroked="false">
              <v:path arrowok="t"/>
              <v:fill type="solid"/>
            </v:shape>
            <v:shape style="position:absolute;left:1155;top:313;width:63;height:62" coordorigin="1155,313" coordsize="63,62" path="m1187,313l1175,316,1165,322,1158,332,1155,344,1158,357,1165,366,1175,373,1187,375,1199,373,1203,370,1172,370,1161,359,1161,330,1172,319,1203,319,1199,316,1187,313xm1203,319l1201,319,1212,330,1212,359,1201,370,1203,370,1209,366,1215,357,1218,344,1215,332,1209,322,1203,319xm1197,326l1175,326,1175,362,1180,362,1180,347,1192,347,1192,346,1197,346,1201,343,1201,342,1180,342,1180,331,1201,331,1201,330,1197,326xm1192,347l1186,347,1196,362,1202,362,1192,347xm1201,331l1191,331,1195,332,1195,342,1191,342,1201,342,1201,331xe" filled="true" fillcolor="#231f20" stroked="false">
              <v:path arrowok="t"/>
              <v:fill type="solid"/>
            </v:shape>
          </v:group>
        </w:pict>
      </w:r>
      <w:r>
        <w:rPr>
          <w:spacing w:val="17"/>
          <w:position w:val="22"/>
          <w:sz w:val="20"/>
        </w:rPr>
      </w:r>
    </w:p>
    <w:p>
      <w:pPr>
        <w:pStyle w:val="BodyText"/>
        <w:spacing w:before="8"/>
        <w:rPr>
          <w:b/>
        </w:rPr>
      </w:pPr>
    </w:p>
    <w:p>
      <w:pPr>
        <w:spacing w:before="93"/>
        <w:ind w:left="120" w:right="0" w:firstLine="0"/>
        <w:jc w:val="left"/>
        <w:rPr>
          <w:rFonts w:ascii="Calibri" w:hAnsi="Calibri"/>
          <w:sz w:val="12"/>
        </w:rPr>
      </w:pPr>
      <w:r>
        <w:rPr/>
        <w:drawing>
          <wp:anchor distT="0" distB="0" distL="0" distR="0" allowOverlap="1" layoutInCell="1" locked="0" behindDoc="0" simplePos="0" relativeHeight="3136">
            <wp:simplePos x="0" y="0"/>
            <wp:positionH relativeFrom="page">
              <wp:posOffset>6055630</wp:posOffset>
            </wp:positionH>
            <wp:positionV relativeFrom="paragraph">
              <wp:posOffset>-158750</wp:posOffset>
            </wp:positionV>
            <wp:extent cx="199705" cy="88677"/>
            <wp:effectExtent l="0" t="0" r="0" b="0"/>
            <wp:wrapNone/>
            <wp:docPr id="45" name="image6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6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05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96.308685pt;margin-top:-12.609409pt;width:61.85pt;height:7.1pt;mso-position-horizontal-relative:page;mso-position-vertical-relative:paragraph;z-index:3160" coordorigin="9926,-252" coordsize="1237,142">
            <v:shape style="position:absolute;left:9926;top:-250;width:529;height:140" type="#_x0000_t75" stroked="false">
              <v:imagedata r:id="rId67" o:title=""/>
            </v:shape>
            <v:shape style="position:absolute;left:10520;top:-253;width:166;height:142" type="#_x0000_t75" stroked="false">
              <v:imagedata r:id="rId68" o:title=""/>
            </v:shape>
            <v:shape style="position:absolute;left:10752;top:-251;width:411;height:141" type="#_x0000_t75" stroked="false">
              <v:imagedata r:id="rId69" o:title=""/>
            </v:shape>
            <w10:wrap type="none"/>
          </v:group>
        </w:pict>
      </w:r>
      <w:r>
        <w:rPr>
          <w:rFonts w:ascii="Calibri" w:hAnsi="Calibri"/>
          <w:color w:val="231F20"/>
          <w:w w:val="105"/>
          <w:sz w:val="12"/>
        </w:rPr>
        <w:t>© 2019 Miller Electric Mfg. LLC</w:t>
      </w:r>
    </w:p>
    <w:sectPr>
      <w:footerReference w:type="even" r:id="rId65"/>
      <w:pgSz w:w="12240" w:h="15840"/>
      <w:pgMar w:footer="0" w:header="0" w:top="540" w:bottom="0" w:left="42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66.126007pt;margin-top:757.968018pt;width:21.4pt;height:21.4pt;mso-position-horizontal-relative:page;mso-position-vertical-relative:page;z-index:-48304" coordorigin="5323,15159" coordsize="428,428">
          <v:shape style="position:absolute;left:5322;top:15159;width:428;height:428" coordorigin="5323,15159" coordsize="428,428" path="m5536,15159l5469,15170,5410,15201,5364,15247,5333,15305,5323,15373,5333,15440,5364,15499,5410,15545,5469,15575,5536,15586,5604,15575,5662,15545,5708,15499,5739,15440,5750,15373,5739,15305,5708,15247,5662,15201,5604,15170,5536,15159xe" filled="true" fillcolor="#0079c1" stroked="false">
            <v:path arrowok="t"/>
            <v:fill type="solid"/>
          </v:shape>
          <v:shape style="position:absolute;left:5346;top:15285;width:382;height:176" type="#_x0000_t75" stroked="false">
            <v:imagedata r:id="rId1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68387175">
          <wp:simplePos x="0" y="0"/>
          <wp:positionH relativeFrom="page">
            <wp:posOffset>3678120</wp:posOffset>
          </wp:positionH>
          <wp:positionV relativeFrom="page">
            <wp:posOffset>9706057</wp:posOffset>
          </wp:positionV>
          <wp:extent cx="366012" cy="113186"/>
          <wp:effectExtent l="0" t="0" r="0" b="0"/>
          <wp:wrapNone/>
          <wp:docPr id="7" name="image20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2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66012" cy="1131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25pt;margin-top:764.039917pt;width:9.35pt;height:14pt;mso-position-horizontal-relative:page;mso-position-vertical-relative:page;z-index:-48256" type="#_x0000_t202" filled="false" stroked="false">
          <v:textbox inset="0,0,0,0">
            <w:txbxContent>
              <w:p>
                <w:pPr>
                  <w:spacing w:before="26"/>
                  <w:ind w:left="46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color w:val="231F20"/>
                    <w:w w:val="8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293.126007pt;margin-top:758pt;width:21.4pt;height:21.4pt;mso-position-horizontal-relative:page;mso-position-vertical-relative:page;z-index:-48232" coordorigin="5863,15160" coordsize="428,428">
          <v:shape style="position:absolute;left:5862;top:15160;width:428;height:428" coordorigin="5863,15160" coordsize="428,428" path="m6076,15160l6009,15171,5950,15201,5904,15247,5873,15306,5863,15374,5873,15441,5904,15500,5950,15546,6009,15576,6076,15587,6144,15576,6202,15546,6248,15500,6279,15441,6290,15374,6279,15306,6248,15247,6202,15201,6144,15171,6076,15160xe" filled="true" fillcolor="#0079c1" stroked="false">
            <v:path arrowok="t"/>
            <v:fill type="solid"/>
          </v:shape>
          <v:shape style="position:absolute;left:5886;top:15285;width:382;height:176" type="#_x0000_t75" stroked="false">
            <v:imagedata r:id="rId1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268387247">
          <wp:simplePos x="0" y="0"/>
          <wp:positionH relativeFrom="page">
            <wp:posOffset>4021020</wp:posOffset>
          </wp:positionH>
          <wp:positionV relativeFrom="page">
            <wp:posOffset>9706464</wp:posOffset>
          </wp:positionV>
          <wp:extent cx="366012" cy="113186"/>
          <wp:effectExtent l="0" t="0" r="0" b="0"/>
          <wp:wrapNone/>
          <wp:docPr id="9" name="image22.png" descr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2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66012" cy="1131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578pt;margin-top:764.021912pt;width:9pt;height:14.05pt;mso-position-horizontal-relative:page;mso-position-vertical-relative:page;z-index:-48184" type="#_x0000_t202" filled="false" stroked="false">
          <v:textbox inset="0,0,0,0">
            <w:txbxContent>
              <w:p>
                <w:pPr>
                  <w:spacing w:before="26"/>
                  <w:ind w:left="4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color w:val="231F20"/>
                    <w:w w:val="89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31" w:hanging="102"/>
      </w:pPr>
      <w:rPr>
        <w:rFonts w:hint="default" w:ascii="Arial" w:hAnsi="Arial" w:eastAsia="Arial" w:cs="Arial"/>
        <w:color w:val="231F20"/>
        <w:w w:val="95"/>
        <w:sz w:val="18"/>
        <w:szCs w:val="18"/>
      </w:rPr>
    </w:lvl>
    <w:lvl w:ilvl="1">
      <w:start w:val="0"/>
      <w:numFmt w:val="bullet"/>
      <w:lvlText w:val="•"/>
      <w:lvlJc w:val="left"/>
      <w:pPr>
        <w:ind w:left="539" w:hanging="1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38" w:hanging="1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38" w:hanging="1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37" w:hanging="1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37" w:hanging="1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36" w:hanging="1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36" w:hanging="1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35" w:hanging="10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</w:rPr>
  </w:style>
  <w:style w:styleId="Heading1" w:type="paragraph">
    <w:name w:val="Heading 1"/>
    <w:basedOn w:val="Normal"/>
    <w:uiPriority w:val="1"/>
    <w:qFormat/>
    <w:pPr>
      <w:spacing w:line="311" w:lineRule="exact"/>
      <w:ind w:left="616"/>
      <w:outlineLvl w:val="1"/>
    </w:pPr>
    <w:rPr>
      <w:rFonts w:ascii="Arial" w:hAnsi="Arial" w:eastAsia="Arial" w:cs="Arial"/>
      <w:sz w:val="28"/>
      <w:szCs w:val="28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sz w:val="26"/>
      <w:szCs w:val="26"/>
    </w:rPr>
  </w:style>
  <w:style w:styleId="Heading3" w:type="paragraph">
    <w:name w:val="Heading 3"/>
    <w:basedOn w:val="Normal"/>
    <w:uiPriority w:val="1"/>
    <w:qFormat/>
    <w:pPr>
      <w:spacing w:before="75"/>
      <w:ind w:left="660"/>
      <w:outlineLvl w:val="3"/>
    </w:pPr>
    <w:rPr>
      <w:rFonts w:ascii="Arial" w:hAnsi="Arial" w:eastAsia="Arial" w:cs="Arial"/>
      <w:sz w:val="22"/>
      <w:szCs w:val="22"/>
    </w:rPr>
  </w:style>
  <w:style w:styleId="Heading4" w:type="paragraph">
    <w:name w:val="Heading 4"/>
    <w:basedOn w:val="Normal"/>
    <w:uiPriority w:val="1"/>
    <w:qFormat/>
    <w:pPr>
      <w:ind w:left="253"/>
      <w:outlineLvl w:val="4"/>
    </w:pPr>
    <w:rPr>
      <w:rFonts w:ascii="Arial" w:hAnsi="Arial" w:eastAsia="Arial" w:cs="Arial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>
      <w:spacing w:before="9"/>
      <w:ind w:left="231" w:hanging="101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image" Target="media/image23.png"/><Relationship Id="rId26" Type="http://schemas.openxmlformats.org/officeDocument/2006/relationships/image" Target="media/image24.png"/><Relationship Id="rId27" Type="http://schemas.openxmlformats.org/officeDocument/2006/relationships/image" Target="media/image25.png"/><Relationship Id="rId28" Type="http://schemas.openxmlformats.org/officeDocument/2006/relationships/image" Target="media/image26.png"/><Relationship Id="rId29" Type="http://schemas.openxmlformats.org/officeDocument/2006/relationships/image" Target="media/image27.png"/><Relationship Id="rId30" Type="http://schemas.openxmlformats.org/officeDocument/2006/relationships/image" Target="media/image28.png"/><Relationship Id="rId31" Type="http://schemas.openxmlformats.org/officeDocument/2006/relationships/image" Target="media/image29.png"/><Relationship Id="rId32" Type="http://schemas.openxmlformats.org/officeDocument/2006/relationships/image" Target="media/image30.png"/><Relationship Id="rId33" Type="http://schemas.openxmlformats.org/officeDocument/2006/relationships/image" Target="media/image31.png"/><Relationship Id="rId34" Type="http://schemas.openxmlformats.org/officeDocument/2006/relationships/image" Target="media/image32.png"/><Relationship Id="rId35" Type="http://schemas.openxmlformats.org/officeDocument/2006/relationships/image" Target="media/image33.png"/><Relationship Id="rId36" Type="http://schemas.openxmlformats.org/officeDocument/2006/relationships/image" Target="media/image34.png"/><Relationship Id="rId37" Type="http://schemas.openxmlformats.org/officeDocument/2006/relationships/image" Target="media/image35.png"/><Relationship Id="rId38" Type="http://schemas.openxmlformats.org/officeDocument/2006/relationships/image" Target="media/image36.png"/><Relationship Id="rId39" Type="http://schemas.openxmlformats.org/officeDocument/2006/relationships/image" Target="media/image37.png"/><Relationship Id="rId40" Type="http://schemas.openxmlformats.org/officeDocument/2006/relationships/image" Target="media/image38.png"/><Relationship Id="rId41" Type="http://schemas.openxmlformats.org/officeDocument/2006/relationships/image" Target="media/image39.png"/><Relationship Id="rId42" Type="http://schemas.openxmlformats.org/officeDocument/2006/relationships/image" Target="media/image40.png"/><Relationship Id="rId43" Type="http://schemas.openxmlformats.org/officeDocument/2006/relationships/image" Target="media/image41.png"/><Relationship Id="rId44" Type="http://schemas.openxmlformats.org/officeDocument/2006/relationships/image" Target="media/image42.png"/><Relationship Id="rId45" Type="http://schemas.openxmlformats.org/officeDocument/2006/relationships/image" Target="media/image43.png"/><Relationship Id="rId46" Type="http://schemas.openxmlformats.org/officeDocument/2006/relationships/image" Target="media/image44.png"/><Relationship Id="rId47" Type="http://schemas.openxmlformats.org/officeDocument/2006/relationships/image" Target="media/image45.png"/><Relationship Id="rId48" Type="http://schemas.openxmlformats.org/officeDocument/2006/relationships/image" Target="media/image46.png"/><Relationship Id="rId49" Type="http://schemas.openxmlformats.org/officeDocument/2006/relationships/image" Target="media/image47.png"/><Relationship Id="rId50" Type="http://schemas.openxmlformats.org/officeDocument/2006/relationships/image" Target="media/image48.png"/><Relationship Id="rId51" Type="http://schemas.openxmlformats.org/officeDocument/2006/relationships/image" Target="media/image49.png"/><Relationship Id="rId52" Type="http://schemas.openxmlformats.org/officeDocument/2006/relationships/image" Target="media/image50.png"/><Relationship Id="rId53" Type="http://schemas.openxmlformats.org/officeDocument/2006/relationships/image" Target="media/image51.png"/><Relationship Id="rId54" Type="http://schemas.openxmlformats.org/officeDocument/2006/relationships/image" Target="media/image52.png"/><Relationship Id="rId55" Type="http://schemas.openxmlformats.org/officeDocument/2006/relationships/image" Target="media/image53.png"/><Relationship Id="rId56" Type="http://schemas.openxmlformats.org/officeDocument/2006/relationships/image" Target="media/image54.png"/><Relationship Id="rId57" Type="http://schemas.openxmlformats.org/officeDocument/2006/relationships/image" Target="media/image55.png"/><Relationship Id="rId58" Type="http://schemas.openxmlformats.org/officeDocument/2006/relationships/image" Target="media/image56.png"/><Relationship Id="rId59" Type="http://schemas.openxmlformats.org/officeDocument/2006/relationships/image" Target="media/image57.png"/><Relationship Id="rId60" Type="http://schemas.openxmlformats.org/officeDocument/2006/relationships/image" Target="media/image58.png"/><Relationship Id="rId61" Type="http://schemas.openxmlformats.org/officeDocument/2006/relationships/image" Target="media/image59.png"/><Relationship Id="rId62" Type="http://schemas.openxmlformats.org/officeDocument/2006/relationships/image" Target="media/image60.png"/><Relationship Id="rId63" Type="http://schemas.openxmlformats.org/officeDocument/2006/relationships/image" Target="media/image61.jpeg"/><Relationship Id="rId64" Type="http://schemas.openxmlformats.org/officeDocument/2006/relationships/image" Target="media/image62.png"/><Relationship Id="rId65" Type="http://schemas.openxmlformats.org/officeDocument/2006/relationships/footer" Target="footer3.xml"/><Relationship Id="rId66" Type="http://schemas.openxmlformats.org/officeDocument/2006/relationships/image" Target="media/image63.png"/><Relationship Id="rId67" Type="http://schemas.openxmlformats.org/officeDocument/2006/relationships/image" Target="media/image64.png"/><Relationship Id="rId68" Type="http://schemas.openxmlformats.org/officeDocument/2006/relationships/image" Target="media/image65.png"/><Relationship Id="rId69" Type="http://schemas.openxmlformats.org/officeDocument/2006/relationships/image" Target="media/image66.png"/><Relationship Id="rId70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Relationship Id="rId2" Type="http://schemas.openxmlformats.org/officeDocument/2006/relationships/image" Target="media/image20.png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Relationship Id="rId2" Type="http://schemas.openxmlformats.org/officeDocument/2006/relationships/image" Target="media/image2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Graphics DNA</dc:creator>
  <dc:title>XMT 350 Series</dc:title>
  <dcterms:created xsi:type="dcterms:W3CDTF">2020-01-20T16:59:09Z</dcterms:created>
  <dcterms:modified xsi:type="dcterms:W3CDTF">2020-01-20T16:59:09Z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2019-11-08T00:00:00Z</vt:filetime>
  </property>
  <property fmtid="{D5CDD505-2E9C-101B-9397-08002B2CF9AE}" pid="3" name="Creator">
    <vt:lpwstr>QuarkXPress(R) 15.1</vt:lpwstr>
  </property>
  <property fmtid="{D5CDD505-2E9C-101B-9397-08002B2CF9AE}" pid="4" name="LastSaved">
    <vt:filetime>2020-01-20T00:00:00Z</vt:filetime>
  </property>
</Properties>
</file>